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000"/>
      </w:tblPr>
      <w:tblGrid>
        <w:gridCol w:w="6228"/>
        <w:gridCol w:w="3240"/>
      </w:tblGrid>
      <w:tr w:rsidR="00941691" w:rsidRPr="00D870C3" w:rsidTr="00091632">
        <w:trPr>
          <w:cantSplit/>
          <w:trHeight w:val="4790"/>
        </w:trPr>
        <w:tc>
          <w:tcPr>
            <w:tcW w:w="6228" w:type="dxa"/>
          </w:tcPr>
          <w:p w:rsidR="00016519" w:rsidRDefault="00137A65">
            <w:pPr>
              <w:rPr>
                <w:rFonts w:ascii="Times New Roman" w:hAnsi="Times New Roman" w:cs="Times New Roman"/>
                <w:b/>
                <w:smallCaps/>
                <w:szCs w:val="22"/>
              </w:rPr>
            </w:pPr>
            <w:r w:rsidRPr="00D870C3">
              <w:rPr>
                <w:rFonts w:ascii="Times New Roman" w:hAnsi="Times New Roman" w:cs="Times New Roman"/>
                <w:b/>
                <w:smallCaps/>
                <w:noProof/>
                <w:szCs w:val="22"/>
                <w:lang w:eastAsia="en-GB"/>
              </w:rPr>
              <w:drawing>
                <wp:inline distT="0" distB="0" distL="0" distR="0">
                  <wp:extent cx="3820160" cy="1513840"/>
                  <wp:effectExtent l="0" t="0" r="0" b="10160"/>
                  <wp:docPr id="2" name="Picture 2" descr="G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20160" cy="1513840"/>
                          </a:xfrm>
                          <a:prstGeom prst="rect">
                            <a:avLst/>
                          </a:prstGeom>
                          <a:noFill/>
                          <a:ln>
                            <a:noFill/>
                          </a:ln>
                        </pic:spPr>
                      </pic:pic>
                    </a:graphicData>
                  </a:graphic>
                </wp:inline>
              </w:drawing>
            </w:r>
          </w:p>
          <w:p w:rsidR="00016519" w:rsidRDefault="00016519">
            <w:pPr>
              <w:rPr>
                <w:rFonts w:ascii="Times New Roman" w:hAnsi="Times New Roman" w:cs="Times New Roman"/>
                <w:b/>
                <w:smallCaps/>
                <w:szCs w:val="22"/>
              </w:rPr>
            </w:pPr>
          </w:p>
          <w:p w:rsidR="00941691" w:rsidRPr="00AB5364" w:rsidRDefault="000A4CA9">
            <w:pPr>
              <w:rPr>
                <w:rFonts w:ascii="Times New Roman" w:hAnsi="Times New Roman" w:cs="Times New Roman"/>
                <w:b/>
                <w:smallCaps/>
                <w:sz w:val="24"/>
                <w:szCs w:val="22"/>
              </w:rPr>
            </w:pPr>
            <w:r>
              <w:rPr>
                <w:rFonts w:ascii="Times New Roman" w:hAnsi="Times New Roman" w:cs="Times New Roman"/>
                <w:b/>
                <w:smallCaps/>
                <w:sz w:val="44"/>
                <w:szCs w:val="22"/>
              </w:rPr>
              <w:t xml:space="preserve">  </w:t>
            </w:r>
            <w:r w:rsidR="00941691" w:rsidRPr="00AB5364">
              <w:rPr>
                <w:rFonts w:ascii="Times New Roman" w:hAnsi="Times New Roman" w:cs="Times New Roman"/>
                <w:b/>
                <w:smallCaps/>
                <w:sz w:val="44"/>
                <w:szCs w:val="22"/>
              </w:rPr>
              <w:t xml:space="preserve">John Gray   </w:t>
            </w:r>
          </w:p>
          <w:p w:rsidR="00016519" w:rsidRDefault="00016519" w:rsidP="008651FC">
            <w:pPr>
              <w:rPr>
                <w:rFonts w:ascii="Times New Roman" w:hAnsi="Times New Roman" w:cs="Times New Roman"/>
                <w:b/>
                <w:szCs w:val="22"/>
                <w:lang w:val="en-US"/>
              </w:rPr>
            </w:pPr>
          </w:p>
          <w:p w:rsidR="00472812" w:rsidRDefault="008651FC" w:rsidP="000A4CA9">
            <w:pPr>
              <w:numPr>
                <w:ilvl w:val="0"/>
                <w:numId w:val="11"/>
              </w:numPr>
              <w:rPr>
                <w:rFonts w:ascii="Times New Roman" w:hAnsi="Times New Roman" w:cs="Times New Roman"/>
                <w:b/>
                <w:szCs w:val="22"/>
                <w:lang w:val="en-US"/>
              </w:rPr>
            </w:pPr>
            <w:r w:rsidRPr="00D870C3">
              <w:rPr>
                <w:rFonts w:ascii="Times New Roman" w:hAnsi="Times New Roman" w:cs="Times New Roman"/>
                <w:b/>
                <w:szCs w:val="22"/>
                <w:lang w:val="en-US"/>
              </w:rPr>
              <w:t>Ro</w:t>
            </w:r>
            <w:r w:rsidR="00472812">
              <w:rPr>
                <w:rFonts w:ascii="Times New Roman" w:hAnsi="Times New Roman" w:cs="Times New Roman"/>
                <w:b/>
                <w:szCs w:val="22"/>
                <w:lang w:val="en-US"/>
              </w:rPr>
              <w:t>lling Stock</w:t>
            </w:r>
          </w:p>
          <w:p w:rsidR="00472812" w:rsidRDefault="00C360E3" w:rsidP="000A4CA9">
            <w:pPr>
              <w:numPr>
                <w:ilvl w:val="0"/>
                <w:numId w:val="11"/>
              </w:numPr>
              <w:rPr>
                <w:rFonts w:ascii="Times New Roman" w:hAnsi="Times New Roman" w:cs="Times New Roman"/>
                <w:b/>
                <w:szCs w:val="22"/>
                <w:lang w:val="en-US"/>
              </w:rPr>
            </w:pPr>
            <w:r>
              <w:rPr>
                <w:rFonts w:ascii="Times New Roman" w:hAnsi="Times New Roman" w:cs="Times New Roman"/>
                <w:b/>
                <w:szCs w:val="22"/>
                <w:lang w:val="en-US"/>
              </w:rPr>
              <w:t xml:space="preserve">Manufacturing </w:t>
            </w:r>
          </w:p>
          <w:p w:rsidR="00472812" w:rsidRDefault="00472812" w:rsidP="000A4CA9">
            <w:pPr>
              <w:numPr>
                <w:ilvl w:val="0"/>
                <w:numId w:val="11"/>
              </w:numPr>
              <w:rPr>
                <w:rFonts w:ascii="Times New Roman" w:hAnsi="Times New Roman" w:cs="Times New Roman"/>
                <w:b/>
                <w:szCs w:val="22"/>
                <w:lang w:val="en-US"/>
              </w:rPr>
            </w:pPr>
            <w:r>
              <w:rPr>
                <w:rFonts w:ascii="Times New Roman" w:hAnsi="Times New Roman" w:cs="Times New Roman"/>
                <w:b/>
                <w:szCs w:val="22"/>
                <w:lang w:val="en-US"/>
              </w:rPr>
              <w:t>Maintenance</w:t>
            </w:r>
          </w:p>
          <w:p w:rsidR="00472812" w:rsidRDefault="00016519" w:rsidP="000A4CA9">
            <w:pPr>
              <w:numPr>
                <w:ilvl w:val="0"/>
                <w:numId w:val="11"/>
              </w:numPr>
              <w:rPr>
                <w:rFonts w:ascii="Times New Roman" w:hAnsi="Times New Roman" w:cs="Times New Roman"/>
                <w:b/>
                <w:szCs w:val="22"/>
                <w:lang w:val="en-US"/>
              </w:rPr>
            </w:pPr>
            <w:r>
              <w:rPr>
                <w:rFonts w:ascii="Times New Roman" w:hAnsi="Times New Roman" w:cs="Times New Roman"/>
                <w:b/>
                <w:szCs w:val="22"/>
                <w:lang w:val="en-US"/>
              </w:rPr>
              <w:t>Q</w:t>
            </w:r>
            <w:r w:rsidR="00C360E3">
              <w:rPr>
                <w:rFonts w:ascii="Times New Roman" w:hAnsi="Times New Roman" w:cs="Times New Roman"/>
                <w:b/>
                <w:szCs w:val="22"/>
                <w:lang w:val="en-US"/>
              </w:rPr>
              <w:t>uality Con</w:t>
            </w:r>
            <w:r w:rsidR="00472812">
              <w:rPr>
                <w:rFonts w:ascii="Times New Roman" w:hAnsi="Times New Roman" w:cs="Times New Roman"/>
                <w:b/>
                <w:szCs w:val="22"/>
                <w:lang w:val="en-US"/>
              </w:rPr>
              <w:t>trol</w:t>
            </w:r>
          </w:p>
          <w:p w:rsidR="00472812" w:rsidRDefault="00472812" w:rsidP="000A4CA9">
            <w:pPr>
              <w:numPr>
                <w:ilvl w:val="0"/>
                <w:numId w:val="11"/>
              </w:numPr>
              <w:rPr>
                <w:rFonts w:ascii="Times New Roman" w:hAnsi="Times New Roman" w:cs="Times New Roman"/>
                <w:b/>
                <w:szCs w:val="22"/>
                <w:lang w:val="en-US"/>
              </w:rPr>
            </w:pPr>
            <w:r>
              <w:rPr>
                <w:rFonts w:ascii="Times New Roman" w:hAnsi="Times New Roman" w:cs="Times New Roman"/>
                <w:b/>
                <w:szCs w:val="22"/>
                <w:lang w:val="en-US"/>
              </w:rPr>
              <w:t>Depot Management</w:t>
            </w:r>
          </w:p>
          <w:p w:rsidR="00277152" w:rsidRPr="00472812" w:rsidRDefault="00277152" w:rsidP="00472812">
            <w:pPr>
              <w:rPr>
                <w:rFonts w:ascii="Times New Roman" w:hAnsi="Times New Roman" w:cs="Times New Roman"/>
                <w:b/>
                <w:szCs w:val="22"/>
                <w:lang w:val="en-US"/>
              </w:rPr>
            </w:pPr>
          </w:p>
          <w:p w:rsidR="00472812" w:rsidRPr="00D870C3" w:rsidRDefault="00472812" w:rsidP="00472812">
            <w:pPr>
              <w:rPr>
                <w:rFonts w:ascii="Times New Roman" w:hAnsi="Times New Roman" w:cs="Times New Roman"/>
                <w:b/>
                <w:smallCaps/>
                <w:szCs w:val="22"/>
              </w:rPr>
            </w:pPr>
          </w:p>
        </w:tc>
        <w:tc>
          <w:tcPr>
            <w:tcW w:w="3240" w:type="dxa"/>
          </w:tcPr>
          <w:p w:rsidR="00941691" w:rsidRPr="00D870C3" w:rsidRDefault="00941691">
            <w:pPr>
              <w:jc w:val="center"/>
              <w:rPr>
                <w:rFonts w:ascii="Times New Roman" w:hAnsi="Times New Roman" w:cs="Times New Roman"/>
                <w:b/>
                <w:szCs w:val="22"/>
              </w:rPr>
            </w:pPr>
          </w:p>
          <w:p w:rsidR="00941691" w:rsidRPr="00D870C3" w:rsidRDefault="00091632">
            <w:pPr>
              <w:jc w:val="center"/>
              <w:rPr>
                <w:rFonts w:ascii="Times New Roman" w:hAnsi="Times New Roman" w:cs="Times New Roman"/>
                <w:b/>
                <w:szCs w:val="22"/>
              </w:rPr>
            </w:pPr>
            <w:r>
              <w:rPr>
                <w:rFonts w:ascii="Times New Roman" w:hAnsi="Times New Roman" w:cs="Times New Roman"/>
                <w:b/>
                <w:szCs w:val="22"/>
              </w:rPr>
              <w:t xml:space="preserve">   </w:t>
            </w:r>
            <w:r w:rsidR="00941691" w:rsidRPr="00D870C3">
              <w:rPr>
                <w:rFonts w:ascii="Times New Roman" w:hAnsi="Times New Roman" w:cs="Times New Roman"/>
                <w:b/>
                <w:szCs w:val="22"/>
              </w:rPr>
              <w:t>CURRICULUM VITAE</w:t>
            </w:r>
          </w:p>
          <w:p w:rsidR="00AB5364" w:rsidRDefault="00EB0E0B">
            <w:pPr>
              <w:jc w:val="center"/>
              <w:rPr>
                <w:rFonts w:ascii="Times New Roman" w:hAnsi="Times New Roman" w:cs="Times New Roman"/>
                <w:b/>
                <w:szCs w:val="22"/>
              </w:rPr>
            </w:pPr>
            <w:r w:rsidRPr="00EB0E0B">
              <w:rPr>
                <w:rFonts w:ascii="Times New Roman" w:hAnsi="Times New Roman" w:cs="Times New Roman"/>
                <w:b/>
                <w:noProof/>
                <w:szCs w:val="22"/>
                <w:lang w:val="en-US"/>
              </w:rPr>
              <w:pict>
                <v:shapetype id="_x0000_t202" coordsize="21600,21600" o:spt="202" path="m,l,21600r21600,l21600,xe">
                  <v:stroke joinstyle="miter"/>
                  <v:path gradientshapeok="t" o:connecttype="rect"/>
                </v:shapetype>
                <v:shape id="Text Box 5" o:spid="_x0000_s1026" type="#_x0000_t202" style="position:absolute;left:0;text-align:left;margin-left:12.6pt;margin-top:5.4pt;width:138.45pt;height:136pt;z-index:25165772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" filled="f" stroked="f">
                  <v:textbox style="mso-fit-shape-to-text:t">
                    <w:txbxContent>
                      <w:p w:rsidR="0064197E" w:rsidRDefault="00137A65" w:rsidP="0064197E">
                        <w:r w:rsidRPr="00657310">
                          <w:rPr>
                            <w:rFonts w:ascii="Arial" w:hAnsi="Arial" w:cs="Arial"/>
                            <w:b/>
                            <w:noProof/>
                            <w:sz w:val="28"/>
                            <w:szCs w:val="28"/>
                            <w:lang w:eastAsia="en-GB"/>
                          </w:rPr>
                          <w:drawing>
                            <wp:inline distT="0" distB="0" distL="0" distR="0">
                              <wp:extent cx="1564640" cy="1635760"/>
                              <wp:effectExtent l="0" t="0" r="10160" b="0"/>
                              <wp:docPr id="1" name="Picture 1" descr="JG 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G Pic"/>
                                      <pic:cNvPicPr preferRelativeResize="0">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64640" cy="1635760"/>
                                      </a:xfrm>
                                      <a:prstGeom prst="rect">
                                        <a:avLst/>
                                      </a:prstGeom>
                                      <a:noFill/>
                                      <a:ln>
                                        <a:noFill/>
                                      </a:ln>
                                    </pic:spPr>
                                  </pic:pic>
                                </a:graphicData>
                              </a:graphic>
                            </wp:inline>
                          </w:drawing>
                        </w:r>
                      </w:p>
                    </w:txbxContent>
                  </v:textbox>
                </v:shape>
              </w:pict>
            </w:r>
          </w:p>
          <w:p w:rsidR="00AB5364" w:rsidRPr="00AB5364" w:rsidRDefault="00AB5364" w:rsidP="00AB5364">
            <w:pPr>
              <w:rPr>
                <w:rFonts w:ascii="Times New Roman" w:hAnsi="Times New Roman" w:cs="Times New Roman"/>
                <w:szCs w:val="22"/>
              </w:rPr>
            </w:pPr>
          </w:p>
          <w:p w:rsidR="00AB5364" w:rsidRPr="00AB5364" w:rsidRDefault="00AB5364" w:rsidP="00AB5364">
            <w:pPr>
              <w:rPr>
                <w:rFonts w:ascii="Times New Roman" w:hAnsi="Times New Roman" w:cs="Times New Roman"/>
                <w:szCs w:val="22"/>
              </w:rPr>
            </w:pPr>
          </w:p>
          <w:p w:rsidR="00AB5364" w:rsidRPr="00AB5364" w:rsidRDefault="00AB5364" w:rsidP="00AB5364">
            <w:pPr>
              <w:rPr>
                <w:rFonts w:ascii="Times New Roman" w:hAnsi="Times New Roman" w:cs="Times New Roman"/>
                <w:szCs w:val="22"/>
              </w:rPr>
            </w:pPr>
          </w:p>
          <w:p w:rsidR="00AB5364" w:rsidRPr="00AB5364" w:rsidRDefault="00AB5364" w:rsidP="00AB5364">
            <w:pPr>
              <w:rPr>
                <w:rFonts w:ascii="Times New Roman" w:hAnsi="Times New Roman" w:cs="Times New Roman"/>
                <w:szCs w:val="22"/>
              </w:rPr>
            </w:pPr>
          </w:p>
          <w:p w:rsidR="00AB5364" w:rsidRPr="00AB5364" w:rsidRDefault="00AB5364" w:rsidP="00AB5364">
            <w:pPr>
              <w:rPr>
                <w:rFonts w:ascii="Times New Roman" w:hAnsi="Times New Roman" w:cs="Times New Roman"/>
                <w:szCs w:val="22"/>
              </w:rPr>
            </w:pPr>
          </w:p>
          <w:p w:rsidR="00AB5364" w:rsidRDefault="00AB5364" w:rsidP="00AB5364">
            <w:pPr>
              <w:rPr>
                <w:rFonts w:ascii="Times New Roman" w:hAnsi="Times New Roman" w:cs="Times New Roman"/>
                <w:szCs w:val="22"/>
              </w:rPr>
            </w:pPr>
          </w:p>
          <w:p w:rsidR="0064197E" w:rsidRPr="00AB5364" w:rsidRDefault="00AB5364" w:rsidP="00AB5364">
            <w:pPr>
              <w:rPr>
                <w:rFonts w:ascii="Times New Roman" w:hAnsi="Times New Roman" w:cs="Times New Roman"/>
                <w:szCs w:val="22"/>
              </w:rPr>
            </w:pPr>
            <w:r>
              <w:rPr>
                <w:rFonts w:ascii="Times New Roman" w:hAnsi="Times New Roman" w:cs="Times New Roman"/>
                <w:szCs w:val="22"/>
              </w:rPr>
              <w:t xml:space="preserve">        </w:t>
            </w:r>
          </w:p>
        </w:tc>
      </w:tr>
      <w:tr w:rsidR="00941691" w:rsidRPr="00D870C3">
        <w:trPr>
          <w:cantSplit/>
        </w:trPr>
        <w:tc>
          <w:tcPr>
            <w:tcW w:w="6228" w:type="dxa"/>
          </w:tcPr>
          <w:p w:rsidR="008651FC" w:rsidRDefault="008651FC">
            <w:pPr>
              <w:rPr>
                <w:rFonts w:ascii="Times New Roman" w:hAnsi="Times New Roman" w:cs="Times New Roman"/>
                <w:b/>
                <w:szCs w:val="22"/>
              </w:rPr>
            </w:pPr>
          </w:p>
          <w:p w:rsidR="00941691" w:rsidRPr="00D870C3" w:rsidRDefault="00941691">
            <w:pPr>
              <w:rPr>
                <w:rFonts w:ascii="Times New Roman" w:hAnsi="Times New Roman" w:cs="Times New Roman"/>
                <w:b/>
                <w:szCs w:val="22"/>
              </w:rPr>
            </w:pPr>
            <w:r w:rsidRPr="00D870C3">
              <w:rPr>
                <w:rFonts w:ascii="Times New Roman" w:hAnsi="Times New Roman" w:cs="Times New Roman"/>
                <w:b/>
                <w:szCs w:val="22"/>
              </w:rPr>
              <w:t>Contact Numbers</w:t>
            </w:r>
          </w:p>
          <w:p w:rsidR="00941691" w:rsidRPr="00D870C3" w:rsidRDefault="00941691">
            <w:pPr>
              <w:rPr>
                <w:rFonts w:ascii="Times New Roman" w:hAnsi="Times New Roman" w:cs="Times New Roman"/>
                <w:b/>
                <w:szCs w:val="22"/>
              </w:rPr>
            </w:pPr>
          </w:p>
          <w:p w:rsidR="00941691" w:rsidRDefault="00941691">
            <w:pPr>
              <w:spacing w:after="120"/>
              <w:rPr>
                <w:rFonts w:ascii="Times New Roman" w:hAnsi="Times New Roman" w:cs="Times New Roman"/>
                <w:b/>
                <w:szCs w:val="22"/>
              </w:rPr>
            </w:pPr>
            <w:r w:rsidRPr="00D870C3">
              <w:rPr>
                <w:rFonts w:ascii="Times New Roman" w:hAnsi="Times New Roman" w:cs="Times New Roman"/>
                <w:b/>
                <w:szCs w:val="22"/>
              </w:rPr>
              <w:t xml:space="preserve">Tele </w:t>
            </w:r>
            <w:r w:rsidR="00AF6B03" w:rsidRPr="00D870C3">
              <w:rPr>
                <w:rFonts w:ascii="Times New Roman" w:hAnsi="Times New Roman" w:cs="Times New Roman"/>
                <w:b/>
                <w:szCs w:val="22"/>
              </w:rPr>
              <w:t xml:space="preserve"> </w:t>
            </w:r>
            <w:r w:rsidR="00A45A39" w:rsidRPr="00D870C3">
              <w:rPr>
                <w:rFonts w:ascii="Times New Roman" w:hAnsi="Times New Roman" w:cs="Times New Roman"/>
                <w:szCs w:val="22"/>
              </w:rPr>
              <w:t>(</w:t>
            </w:r>
            <w:r w:rsidR="00D13487">
              <w:rPr>
                <w:rFonts w:ascii="Times New Roman" w:hAnsi="Times New Roman" w:cs="Times New Roman"/>
                <w:szCs w:val="22"/>
              </w:rPr>
              <w:t>Home</w:t>
            </w:r>
            <w:r w:rsidR="00A45A39" w:rsidRPr="00D870C3">
              <w:rPr>
                <w:rFonts w:ascii="Times New Roman" w:hAnsi="Times New Roman" w:cs="Times New Roman"/>
                <w:szCs w:val="22"/>
              </w:rPr>
              <w:t>)</w:t>
            </w:r>
            <w:r w:rsidR="00D13487">
              <w:rPr>
                <w:rFonts w:ascii="Times New Roman" w:hAnsi="Times New Roman" w:cs="Times New Roman"/>
                <w:szCs w:val="22"/>
              </w:rPr>
              <w:t xml:space="preserve">  </w:t>
            </w:r>
            <w:r w:rsidR="00AF6B03" w:rsidRPr="00D870C3">
              <w:rPr>
                <w:rFonts w:ascii="Times New Roman" w:hAnsi="Times New Roman" w:cs="Times New Roman"/>
                <w:szCs w:val="22"/>
              </w:rPr>
              <w:t xml:space="preserve">  </w:t>
            </w:r>
            <w:r w:rsidR="00AF6B03" w:rsidRPr="00D870C3">
              <w:rPr>
                <w:rFonts w:ascii="Times New Roman" w:hAnsi="Times New Roman" w:cs="Times New Roman"/>
                <w:b/>
                <w:szCs w:val="22"/>
              </w:rPr>
              <w:t xml:space="preserve">   </w:t>
            </w:r>
            <w:r w:rsidR="00D13487">
              <w:rPr>
                <w:rFonts w:ascii="Times New Roman" w:hAnsi="Times New Roman" w:cs="Times New Roman"/>
                <w:b/>
                <w:szCs w:val="22"/>
              </w:rPr>
              <w:t>+ 44 1332 601596</w:t>
            </w:r>
          </w:p>
          <w:p w:rsidR="00941691" w:rsidRDefault="00010A58" w:rsidP="00D2543A">
            <w:pPr>
              <w:spacing w:after="120"/>
              <w:rPr>
                <w:rFonts w:ascii="Times New Roman" w:hAnsi="Times New Roman" w:cs="Times New Roman"/>
                <w:b/>
                <w:szCs w:val="22"/>
              </w:rPr>
            </w:pPr>
            <w:r>
              <w:rPr>
                <w:rFonts w:ascii="Times New Roman" w:hAnsi="Times New Roman" w:cs="Times New Roman"/>
                <w:b/>
                <w:szCs w:val="22"/>
              </w:rPr>
              <w:t xml:space="preserve">Mobile </w:t>
            </w:r>
            <w:r w:rsidRPr="00010A58">
              <w:rPr>
                <w:rFonts w:ascii="Times New Roman" w:hAnsi="Times New Roman" w:cs="Times New Roman"/>
                <w:szCs w:val="22"/>
              </w:rPr>
              <w:t>(UK)</w:t>
            </w:r>
            <w:r w:rsidR="00232806">
              <w:rPr>
                <w:rFonts w:ascii="Times New Roman" w:hAnsi="Times New Roman" w:cs="Times New Roman"/>
                <w:szCs w:val="22"/>
              </w:rPr>
              <w:t xml:space="preserve">        </w:t>
            </w:r>
            <w:r w:rsidRPr="00232806">
              <w:rPr>
                <w:rFonts w:ascii="Times New Roman" w:hAnsi="Times New Roman" w:cs="Times New Roman"/>
                <w:b/>
                <w:szCs w:val="22"/>
              </w:rPr>
              <w:t xml:space="preserve">+44 </w:t>
            </w:r>
            <w:r w:rsidR="00232806" w:rsidRPr="00232806">
              <w:rPr>
                <w:rFonts w:ascii="Times New Roman" w:hAnsi="Times New Roman" w:cs="Times New Roman"/>
                <w:b/>
                <w:szCs w:val="22"/>
              </w:rPr>
              <w:t>7733275461</w:t>
            </w:r>
          </w:p>
          <w:p w:rsidR="00232806" w:rsidRPr="00D870C3" w:rsidRDefault="00232806">
            <w:pPr>
              <w:pStyle w:val="Header"/>
              <w:keepNext/>
              <w:keepLines/>
              <w:tabs>
                <w:tab w:val="clear" w:pos="4320"/>
                <w:tab w:val="clear" w:pos="8640"/>
              </w:tabs>
              <w:spacing w:after="120" w:line="200" w:lineRule="exact"/>
              <w:rPr>
                <w:rFonts w:ascii="Times New Roman" w:hAnsi="Times New Roman" w:cs="Times New Roman"/>
                <w:b/>
                <w:szCs w:val="22"/>
              </w:rPr>
            </w:pPr>
            <w:r>
              <w:rPr>
                <w:rFonts w:ascii="Times New Roman" w:hAnsi="Times New Roman" w:cs="Times New Roman"/>
                <w:b/>
                <w:szCs w:val="22"/>
              </w:rPr>
              <w:t xml:space="preserve">Skype   Jgraysnr  </w:t>
            </w:r>
            <w:r w:rsidRPr="003873CE">
              <w:rPr>
                <w:rFonts w:ascii="Times New Roman" w:hAnsi="Times New Roman" w:cs="Times New Roman"/>
                <w:szCs w:val="22"/>
              </w:rPr>
              <w:t>(UK)</w:t>
            </w:r>
          </w:p>
          <w:p w:rsidR="00941691" w:rsidRPr="00D870C3" w:rsidRDefault="00941691">
            <w:pPr>
              <w:spacing w:after="120"/>
              <w:rPr>
                <w:rFonts w:ascii="Times New Roman" w:hAnsi="Times New Roman" w:cs="Times New Roman"/>
                <w:b/>
                <w:szCs w:val="22"/>
              </w:rPr>
            </w:pPr>
            <w:r w:rsidRPr="00D870C3">
              <w:rPr>
                <w:rFonts w:ascii="Times New Roman" w:hAnsi="Times New Roman" w:cs="Times New Roman"/>
                <w:b/>
                <w:szCs w:val="22"/>
              </w:rPr>
              <w:t xml:space="preserve">Email  </w:t>
            </w:r>
            <w:r w:rsidR="00841735" w:rsidRPr="00D870C3">
              <w:rPr>
                <w:rFonts w:ascii="Times New Roman" w:hAnsi="Times New Roman" w:cs="Times New Roman"/>
                <w:b/>
                <w:szCs w:val="22"/>
              </w:rPr>
              <w:t xml:space="preserve"> </w:t>
            </w:r>
            <w:hyperlink r:id="rId10" w:history="1">
              <w:r w:rsidR="000E6DC5" w:rsidRPr="00833B32">
                <w:rPr>
                  <w:rStyle w:val="Hyperlink"/>
                  <w:rFonts w:ascii="Times New Roman" w:hAnsi="Times New Roman" w:cs="Times New Roman"/>
                  <w:b/>
                  <w:szCs w:val="22"/>
                </w:rPr>
                <w:t>john@globalrailsupport.com</w:t>
              </w:r>
            </w:hyperlink>
            <w:r w:rsidR="00841735" w:rsidRPr="00D870C3">
              <w:rPr>
                <w:rFonts w:ascii="Times New Roman" w:hAnsi="Times New Roman" w:cs="Times New Roman"/>
                <w:b/>
                <w:szCs w:val="22"/>
              </w:rPr>
              <w:t xml:space="preserve"> </w:t>
            </w:r>
          </w:p>
          <w:p w:rsidR="00941691" w:rsidRPr="00D870C3" w:rsidRDefault="00841735" w:rsidP="000E6DC5">
            <w:pPr>
              <w:rPr>
                <w:rFonts w:ascii="Times New Roman" w:hAnsi="Times New Roman" w:cs="Times New Roman"/>
                <w:b/>
                <w:smallCaps/>
                <w:szCs w:val="22"/>
              </w:rPr>
            </w:pPr>
            <w:r w:rsidRPr="00D870C3">
              <w:rPr>
                <w:rFonts w:ascii="Times New Roman" w:hAnsi="Times New Roman" w:cs="Times New Roman"/>
                <w:b/>
                <w:szCs w:val="22"/>
              </w:rPr>
              <w:t xml:space="preserve">              </w:t>
            </w:r>
            <w:r w:rsidR="00AF6B03" w:rsidRPr="00D870C3">
              <w:rPr>
                <w:rFonts w:ascii="Times New Roman" w:hAnsi="Times New Roman" w:cs="Times New Roman"/>
                <w:b/>
                <w:szCs w:val="22"/>
              </w:rPr>
              <w:t xml:space="preserve">             </w:t>
            </w:r>
            <w:hyperlink r:id="rId11" w:history="1"/>
            <w:r w:rsidR="00AF6B03" w:rsidRPr="00D870C3">
              <w:rPr>
                <w:rFonts w:ascii="Times New Roman" w:hAnsi="Times New Roman" w:cs="Times New Roman"/>
                <w:b/>
                <w:szCs w:val="22"/>
              </w:rPr>
              <w:t xml:space="preserve"> </w:t>
            </w:r>
          </w:p>
        </w:tc>
        <w:tc>
          <w:tcPr>
            <w:tcW w:w="3240" w:type="dxa"/>
          </w:tcPr>
          <w:p w:rsidR="00941691" w:rsidRPr="00D870C3" w:rsidRDefault="00941691">
            <w:pPr>
              <w:jc w:val="center"/>
              <w:rPr>
                <w:rFonts w:ascii="Times New Roman" w:hAnsi="Times New Roman" w:cs="Times New Roman"/>
                <w:b/>
                <w:szCs w:val="22"/>
              </w:rPr>
            </w:pPr>
          </w:p>
          <w:p w:rsidR="00941691" w:rsidRPr="00D870C3" w:rsidRDefault="008651FC">
            <w:pPr>
              <w:rPr>
                <w:rFonts w:ascii="Times New Roman" w:hAnsi="Times New Roman" w:cs="Times New Roman"/>
                <w:b/>
                <w:szCs w:val="22"/>
              </w:rPr>
            </w:pPr>
            <w:r>
              <w:rPr>
                <w:rFonts w:ascii="Times New Roman" w:hAnsi="Times New Roman" w:cs="Times New Roman"/>
                <w:b/>
                <w:szCs w:val="22"/>
              </w:rPr>
              <w:t>A</w:t>
            </w:r>
            <w:r w:rsidR="00941691" w:rsidRPr="00D870C3">
              <w:rPr>
                <w:rFonts w:ascii="Times New Roman" w:hAnsi="Times New Roman" w:cs="Times New Roman"/>
                <w:b/>
                <w:szCs w:val="22"/>
              </w:rPr>
              <w:t>ddress</w:t>
            </w:r>
          </w:p>
          <w:p w:rsidR="00941691" w:rsidRPr="00D870C3" w:rsidRDefault="00941691">
            <w:pPr>
              <w:pStyle w:val="Header"/>
              <w:tabs>
                <w:tab w:val="clear" w:pos="4320"/>
                <w:tab w:val="clear" w:pos="8640"/>
              </w:tabs>
              <w:spacing w:before="120"/>
              <w:rPr>
                <w:rFonts w:ascii="Times New Roman" w:hAnsi="Times New Roman" w:cs="Times New Roman"/>
                <w:b/>
                <w:szCs w:val="22"/>
              </w:rPr>
            </w:pPr>
            <w:r w:rsidRPr="00D870C3">
              <w:rPr>
                <w:rFonts w:ascii="Times New Roman" w:hAnsi="Times New Roman" w:cs="Times New Roman"/>
                <w:b/>
                <w:szCs w:val="22"/>
              </w:rPr>
              <w:t>8 Curzon Lane</w:t>
            </w:r>
          </w:p>
          <w:p w:rsidR="00941691" w:rsidRPr="00D870C3" w:rsidRDefault="00941691">
            <w:pPr>
              <w:rPr>
                <w:rFonts w:ascii="Times New Roman" w:hAnsi="Times New Roman" w:cs="Times New Roman"/>
                <w:b/>
                <w:szCs w:val="22"/>
              </w:rPr>
            </w:pPr>
            <w:r w:rsidRPr="00D870C3">
              <w:rPr>
                <w:rFonts w:ascii="Times New Roman" w:hAnsi="Times New Roman" w:cs="Times New Roman"/>
                <w:b/>
                <w:szCs w:val="22"/>
              </w:rPr>
              <w:t xml:space="preserve">Alvaston, </w:t>
            </w:r>
          </w:p>
          <w:p w:rsidR="00941691" w:rsidRPr="00D870C3" w:rsidRDefault="00941691">
            <w:pPr>
              <w:rPr>
                <w:rFonts w:ascii="Times New Roman" w:hAnsi="Times New Roman" w:cs="Times New Roman"/>
                <w:b/>
                <w:szCs w:val="22"/>
              </w:rPr>
            </w:pPr>
            <w:r w:rsidRPr="00D870C3">
              <w:rPr>
                <w:rFonts w:ascii="Times New Roman" w:hAnsi="Times New Roman" w:cs="Times New Roman"/>
                <w:b/>
                <w:szCs w:val="22"/>
              </w:rPr>
              <w:t xml:space="preserve">Derby, </w:t>
            </w:r>
          </w:p>
          <w:p w:rsidR="00941691" w:rsidRPr="00D870C3" w:rsidRDefault="00941691">
            <w:pPr>
              <w:rPr>
                <w:rFonts w:ascii="Times New Roman" w:hAnsi="Times New Roman" w:cs="Times New Roman"/>
                <w:b/>
                <w:szCs w:val="22"/>
              </w:rPr>
            </w:pPr>
            <w:r w:rsidRPr="00D870C3">
              <w:rPr>
                <w:rFonts w:ascii="Times New Roman" w:hAnsi="Times New Roman" w:cs="Times New Roman"/>
                <w:b/>
                <w:szCs w:val="22"/>
              </w:rPr>
              <w:t>DE24 8QS</w:t>
            </w:r>
          </w:p>
          <w:p w:rsidR="004F2D5F" w:rsidRPr="00D870C3" w:rsidRDefault="004F2D5F">
            <w:pPr>
              <w:rPr>
                <w:rFonts w:ascii="Times New Roman" w:hAnsi="Times New Roman" w:cs="Times New Roman"/>
                <w:b/>
                <w:szCs w:val="22"/>
              </w:rPr>
            </w:pPr>
            <w:r w:rsidRPr="00D870C3">
              <w:rPr>
                <w:rFonts w:ascii="Times New Roman" w:hAnsi="Times New Roman" w:cs="Times New Roman"/>
                <w:b/>
                <w:szCs w:val="22"/>
              </w:rPr>
              <w:t>UK</w:t>
            </w:r>
          </w:p>
          <w:p w:rsidR="00941691" w:rsidRPr="00D870C3" w:rsidRDefault="00941691">
            <w:pPr>
              <w:jc w:val="center"/>
              <w:rPr>
                <w:rFonts w:ascii="Times New Roman" w:hAnsi="Times New Roman" w:cs="Times New Roman"/>
                <w:b/>
                <w:szCs w:val="22"/>
              </w:rPr>
            </w:pPr>
          </w:p>
        </w:tc>
      </w:tr>
    </w:tbl>
    <w:p w:rsidR="00941691" w:rsidRPr="00D870C3" w:rsidRDefault="00941691">
      <w:pPr>
        <w:rPr>
          <w:rFonts w:ascii="Times New Roman" w:hAnsi="Times New Roman" w:cs="Times New Roman"/>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40"/>
        <w:gridCol w:w="7380"/>
      </w:tblGrid>
      <w:tr w:rsidR="00941691" w:rsidRPr="00D870C3" w:rsidTr="0012033C">
        <w:trPr>
          <w:trHeight w:hRule="exact" w:val="540"/>
        </w:trPr>
        <w:tc>
          <w:tcPr>
            <w:tcW w:w="1548" w:type="dxa"/>
            <w:tcBorders>
              <w:top w:val="nil"/>
              <w:left w:val="nil"/>
              <w:bottom w:val="nil"/>
              <w:right w:val="nil"/>
            </w:tcBorders>
          </w:tcPr>
          <w:p w:rsidR="00941691" w:rsidRPr="00D870C3" w:rsidRDefault="00941691">
            <w:pPr>
              <w:spacing w:before="120" w:after="120" w:line="360" w:lineRule="auto"/>
              <w:rPr>
                <w:rFonts w:ascii="Times New Roman" w:hAnsi="Times New Roman" w:cs="Times New Roman"/>
                <w:smallCaps/>
                <w:szCs w:val="22"/>
              </w:rPr>
            </w:pPr>
            <w:r w:rsidRPr="00D870C3">
              <w:rPr>
                <w:rFonts w:ascii="Times New Roman" w:hAnsi="Times New Roman" w:cs="Times New Roman"/>
                <w:smallCaps/>
                <w:szCs w:val="22"/>
              </w:rPr>
              <w:t>Profession</w:t>
            </w:r>
          </w:p>
        </w:tc>
        <w:tc>
          <w:tcPr>
            <w:tcW w:w="540" w:type="dxa"/>
            <w:tcBorders>
              <w:top w:val="nil"/>
              <w:left w:val="nil"/>
              <w:bottom w:val="nil"/>
              <w:right w:val="nil"/>
            </w:tcBorders>
            <w:vAlign w:val="center"/>
          </w:tcPr>
          <w:p w:rsidR="00941691" w:rsidRPr="00D870C3" w:rsidRDefault="00941691" w:rsidP="0012033C">
            <w:pPr>
              <w:spacing w:before="120" w:after="120" w:line="360" w:lineRule="auto"/>
              <w:jc w:val="center"/>
              <w:rPr>
                <w:rFonts w:ascii="Times New Roman" w:hAnsi="Times New Roman" w:cs="Times New Roman"/>
                <w:smallCaps/>
                <w:szCs w:val="22"/>
              </w:rPr>
            </w:pPr>
            <w:r w:rsidRPr="00D870C3">
              <w:rPr>
                <w:rFonts w:ascii="Times New Roman" w:hAnsi="Times New Roman" w:cs="Times New Roman"/>
                <w:smallCaps/>
                <w:szCs w:val="22"/>
              </w:rPr>
              <w:t>:</w:t>
            </w:r>
          </w:p>
        </w:tc>
        <w:tc>
          <w:tcPr>
            <w:tcW w:w="7380" w:type="dxa"/>
            <w:tcBorders>
              <w:top w:val="nil"/>
              <w:left w:val="nil"/>
              <w:bottom w:val="nil"/>
              <w:right w:val="nil"/>
            </w:tcBorders>
          </w:tcPr>
          <w:p w:rsidR="00941691" w:rsidRPr="00C360E3" w:rsidRDefault="005346A5" w:rsidP="00C360E3">
            <w:pPr>
              <w:spacing w:before="120" w:after="120" w:line="360" w:lineRule="auto"/>
              <w:rPr>
                <w:rFonts w:ascii="Times New Roman" w:hAnsi="Times New Roman" w:cs="Times New Roman"/>
                <w:smallCaps/>
                <w:sz w:val="20"/>
                <w:szCs w:val="22"/>
              </w:rPr>
            </w:pPr>
            <w:r>
              <w:rPr>
                <w:rFonts w:ascii="Times New Roman" w:hAnsi="Times New Roman" w:cs="Times New Roman"/>
                <w:szCs w:val="22"/>
              </w:rPr>
              <w:t xml:space="preserve">Rolling Stock </w:t>
            </w:r>
            <w:r w:rsidR="00C360E3">
              <w:rPr>
                <w:rFonts w:ascii="Times New Roman" w:hAnsi="Times New Roman" w:cs="Times New Roman"/>
                <w:szCs w:val="22"/>
              </w:rPr>
              <w:t xml:space="preserve">Consultant </w:t>
            </w:r>
          </w:p>
        </w:tc>
      </w:tr>
      <w:tr w:rsidR="00941691" w:rsidRPr="00D870C3" w:rsidTr="0012033C">
        <w:trPr>
          <w:trHeight w:hRule="exact" w:val="540"/>
        </w:trPr>
        <w:tc>
          <w:tcPr>
            <w:tcW w:w="1548" w:type="dxa"/>
            <w:tcBorders>
              <w:top w:val="nil"/>
              <w:left w:val="nil"/>
              <w:bottom w:val="nil"/>
              <w:right w:val="nil"/>
            </w:tcBorders>
          </w:tcPr>
          <w:p w:rsidR="00941691" w:rsidRPr="00D870C3" w:rsidRDefault="00941691">
            <w:pPr>
              <w:spacing w:before="120" w:after="120" w:line="360" w:lineRule="auto"/>
              <w:rPr>
                <w:rFonts w:ascii="Times New Roman" w:hAnsi="Times New Roman" w:cs="Times New Roman"/>
                <w:smallCaps/>
                <w:szCs w:val="22"/>
              </w:rPr>
            </w:pPr>
            <w:r w:rsidRPr="00D870C3">
              <w:rPr>
                <w:rFonts w:ascii="Times New Roman" w:hAnsi="Times New Roman" w:cs="Times New Roman"/>
                <w:smallCaps/>
                <w:szCs w:val="22"/>
              </w:rPr>
              <w:t>Nationality</w:t>
            </w:r>
          </w:p>
        </w:tc>
        <w:tc>
          <w:tcPr>
            <w:tcW w:w="540" w:type="dxa"/>
            <w:tcBorders>
              <w:top w:val="nil"/>
              <w:left w:val="nil"/>
              <w:bottom w:val="nil"/>
              <w:right w:val="nil"/>
            </w:tcBorders>
            <w:vAlign w:val="center"/>
          </w:tcPr>
          <w:p w:rsidR="00941691" w:rsidRPr="00D870C3" w:rsidRDefault="00941691" w:rsidP="0012033C">
            <w:pPr>
              <w:spacing w:before="120" w:after="120" w:line="360" w:lineRule="auto"/>
              <w:jc w:val="center"/>
              <w:rPr>
                <w:rFonts w:ascii="Times New Roman" w:hAnsi="Times New Roman" w:cs="Times New Roman"/>
                <w:smallCaps/>
                <w:szCs w:val="22"/>
              </w:rPr>
            </w:pPr>
            <w:r w:rsidRPr="00D870C3">
              <w:rPr>
                <w:rFonts w:ascii="Times New Roman" w:hAnsi="Times New Roman" w:cs="Times New Roman"/>
                <w:smallCaps/>
                <w:szCs w:val="22"/>
              </w:rPr>
              <w:t>:</w:t>
            </w:r>
          </w:p>
        </w:tc>
        <w:tc>
          <w:tcPr>
            <w:tcW w:w="7380" w:type="dxa"/>
            <w:tcBorders>
              <w:top w:val="nil"/>
              <w:left w:val="nil"/>
              <w:bottom w:val="nil"/>
              <w:right w:val="nil"/>
            </w:tcBorders>
          </w:tcPr>
          <w:p w:rsidR="00941691" w:rsidRPr="00C360E3" w:rsidRDefault="00C360E3" w:rsidP="00C360E3">
            <w:pPr>
              <w:spacing w:before="120" w:after="120" w:line="360" w:lineRule="auto"/>
              <w:rPr>
                <w:rFonts w:ascii="Times New Roman" w:hAnsi="Times New Roman" w:cs="Times New Roman"/>
                <w:smallCaps/>
                <w:sz w:val="20"/>
                <w:szCs w:val="22"/>
              </w:rPr>
            </w:pPr>
            <w:r>
              <w:rPr>
                <w:rFonts w:ascii="Times New Roman" w:hAnsi="Times New Roman" w:cs="Times New Roman"/>
                <w:szCs w:val="22"/>
              </w:rPr>
              <w:t>British</w:t>
            </w:r>
          </w:p>
        </w:tc>
      </w:tr>
      <w:tr w:rsidR="00941691" w:rsidRPr="00D870C3" w:rsidTr="0012033C">
        <w:trPr>
          <w:trHeight w:hRule="exact" w:val="540"/>
        </w:trPr>
        <w:tc>
          <w:tcPr>
            <w:tcW w:w="1548" w:type="dxa"/>
            <w:tcBorders>
              <w:top w:val="nil"/>
              <w:left w:val="nil"/>
              <w:bottom w:val="nil"/>
              <w:right w:val="nil"/>
            </w:tcBorders>
          </w:tcPr>
          <w:p w:rsidR="00941691" w:rsidRPr="00D870C3" w:rsidRDefault="00941691">
            <w:pPr>
              <w:spacing w:before="120" w:after="120" w:line="360" w:lineRule="auto"/>
              <w:rPr>
                <w:rFonts w:ascii="Times New Roman" w:hAnsi="Times New Roman" w:cs="Times New Roman"/>
                <w:smallCaps/>
                <w:szCs w:val="22"/>
              </w:rPr>
            </w:pPr>
            <w:r w:rsidRPr="00D870C3">
              <w:rPr>
                <w:rFonts w:ascii="Times New Roman" w:hAnsi="Times New Roman" w:cs="Times New Roman"/>
                <w:smallCaps/>
                <w:szCs w:val="22"/>
              </w:rPr>
              <w:t>Languages</w:t>
            </w:r>
          </w:p>
        </w:tc>
        <w:tc>
          <w:tcPr>
            <w:tcW w:w="540" w:type="dxa"/>
            <w:tcBorders>
              <w:top w:val="nil"/>
              <w:left w:val="nil"/>
              <w:bottom w:val="nil"/>
              <w:right w:val="nil"/>
            </w:tcBorders>
            <w:vAlign w:val="center"/>
          </w:tcPr>
          <w:p w:rsidR="00941691" w:rsidRPr="00D870C3" w:rsidRDefault="00941691" w:rsidP="0012033C">
            <w:pPr>
              <w:spacing w:before="120" w:after="120" w:line="360" w:lineRule="auto"/>
              <w:jc w:val="center"/>
              <w:rPr>
                <w:rFonts w:ascii="Times New Roman" w:hAnsi="Times New Roman" w:cs="Times New Roman"/>
                <w:smallCaps/>
                <w:szCs w:val="22"/>
              </w:rPr>
            </w:pPr>
            <w:r w:rsidRPr="00D870C3">
              <w:rPr>
                <w:rFonts w:ascii="Times New Roman" w:hAnsi="Times New Roman" w:cs="Times New Roman"/>
                <w:smallCaps/>
                <w:szCs w:val="22"/>
              </w:rPr>
              <w:t>:</w:t>
            </w:r>
          </w:p>
        </w:tc>
        <w:tc>
          <w:tcPr>
            <w:tcW w:w="7380" w:type="dxa"/>
            <w:tcBorders>
              <w:top w:val="nil"/>
              <w:left w:val="nil"/>
              <w:bottom w:val="nil"/>
              <w:right w:val="nil"/>
            </w:tcBorders>
          </w:tcPr>
          <w:p w:rsidR="00941691" w:rsidRPr="00C360E3" w:rsidRDefault="00C360E3" w:rsidP="00C360E3">
            <w:pPr>
              <w:spacing w:before="120" w:after="120" w:line="360" w:lineRule="auto"/>
              <w:rPr>
                <w:rFonts w:ascii="Times New Roman" w:hAnsi="Times New Roman" w:cs="Times New Roman"/>
                <w:smallCaps/>
                <w:sz w:val="20"/>
                <w:szCs w:val="22"/>
              </w:rPr>
            </w:pPr>
            <w:r>
              <w:rPr>
                <w:rFonts w:ascii="Times New Roman" w:hAnsi="Times New Roman" w:cs="Times New Roman"/>
                <w:szCs w:val="22"/>
              </w:rPr>
              <w:t>English (Native)</w:t>
            </w:r>
          </w:p>
        </w:tc>
      </w:tr>
      <w:tr w:rsidR="00941691" w:rsidRPr="00D870C3" w:rsidTr="00C360E3">
        <w:trPr>
          <w:trHeight w:hRule="exact" w:val="540"/>
        </w:trPr>
        <w:tc>
          <w:tcPr>
            <w:tcW w:w="1548" w:type="dxa"/>
            <w:tcBorders>
              <w:top w:val="nil"/>
              <w:left w:val="nil"/>
              <w:bottom w:val="nil"/>
              <w:right w:val="nil"/>
            </w:tcBorders>
            <w:vAlign w:val="center"/>
          </w:tcPr>
          <w:p w:rsidR="00941691" w:rsidRPr="00C360E3" w:rsidRDefault="00941691" w:rsidP="00C360E3">
            <w:pPr>
              <w:spacing w:before="120" w:after="120" w:line="360" w:lineRule="auto"/>
              <w:jc w:val="center"/>
              <w:rPr>
                <w:rFonts w:ascii="Times New Roman" w:hAnsi="Times New Roman" w:cs="Times New Roman"/>
                <w:smallCaps/>
                <w:sz w:val="20"/>
                <w:szCs w:val="22"/>
              </w:rPr>
            </w:pPr>
            <w:r w:rsidRPr="00C360E3">
              <w:rPr>
                <w:rFonts w:ascii="Times New Roman" w:hAnsi="Times New Roman" w:cs="Times New Roman"/>
                <w:smallCaps/>
                <w:sz w:val="20"/>
                <w:szCs w:val="22"/>
              </w:rPr>
              <w:t xml:space="preserve">Date of </w:t>
            </w:r>
            <w:r w:rsidR="00C360E3" w:rsidRPr="00C360E3">
              <w:rPr>
                <w:rFonts w:ascii="Times New Roman" w:hAnsi="Times New Roman" w:cs="Times New Roman"/>
                <w:smallCaps/>
                <w:sz w:val="20"/>
                <w:szCs w:val="22"/>
              </w:rPr>
              <w:t>Birth</w:t>
            </w:r>
          </w:p>
        </w:tc>
        <w:tc>
          <w:tcPr>
            <w:tcW w:w="540" w:type="dxa"/>
            <w:tcBorders>
              <w:top w:val="nil"/>
              <w:left w:val="nil"/>
              <w:bottom w:val="nil"/>
              <w:right w:val="nil"/>
            </w:tcBorders>
            <w:vAlign w:val="center"/>
          </w:tcPr>
          <w:p w:rsidR="00941691" w:rsidRPr="00D870C3" w:rsidRDefault="00941691" w:rsidP="0012033C">
            <w:pPr>
              <w:spacing w:before="120" w:after="120" w:line="360" w:lineRule="auto"/>
              <w:jc w:val="center"/>
              <w:rPr>
                <w:rFonts w:ascii="Times New Roman" w:hAnsi="Times New Roman" w:cs="Times New Roman"/>
                <w:smallCaps/>
                <w:szCs w:val="22"/>
              </w:rPr>
            </w:pPr>
            <w:r w:rsidRPr="00D870C3">
              <w:rPr>
                <w:rFonts w:ascii="Times New Roman" w:hAnsi="Times New Roman" w:cs="Times New Roman"/>
                <w:smallCaps/>
                <w:szCs w:val="22"/>
              </w:rPr>
              <w:t>:</w:t>
            </w:r>
          </w:p>
        </w:tc>
        <w:tc>
          <w:tcPr>
            <w:tcW w:w="7380" w:type="dxa"/>
            <w:tcBorders>
              <w:top w:val="nil"/>
              <w:left w:val="nil"/>
              <w:bottom w:val="nil"/>
              <w:right w:val="nil"/>
            </w:tcBorders>
          </w:tcPr>
          <w:p w:rsidR="00941691" w:rsidRPr="00C360E3" w:rsidRDefault="0013561F" w:rsidP="00C360E3">
            <w:pPr>
              <w:spacing w:before="120" w:after="120" w:line="360" w:lineRule="auto"/>
              <w:rPr>
                <w:rFonts w:ascii="Times New Roman" w:hAnsi="Times New Roman" w:cs="Times New Roman"/>
                <w:smallCaps/>
                <w:sz w:val="20"/>
                <w:szCs w:val="22"/>
              </w:rPr>
            </w:pPr>
            <w:r w:rsidRPr="00C360E3">
              <w:rPr>
                <w:rFonts w:ascii="Times New Roman" w:hAnsi="Times New Roman" w:cs="Times New Roman"/>
                <w:smallCaps/>
                <w:sz w:val="20"/>
                <w:szCs w:val="22"/>
              </w:rPr>
              <w:t>23</w:t>
            </w:r>
            <w:r w:rsidRPr="00C360E3">
              <w:rPr>
                <w:rFonts w:ascii="Times New Roman" w:hAnsi="Times New Roman" w:cs="Times New Roman"/>
                <w:smallCaps/>
                <w:sz w:val="20"/>
                <w:szCs w:val="22"/>
                <w:vertAlign w:val="superscript"/>
              </w:rPr>
              <w:t>rd</w:t>
            </w:r>
            <w:r w:rsidRPr="00C360E3">
              <w:rPr>
                <w:rFonts w:ascii="Times New Roman" w:hAnsi="Times New Roman" w:cs="Times New Roman"/>
                <w:smallCaps/>
                <w:sz w:val="20"/>
                <w:szCs w:val="22"/>
              </w:rPr>
              <w:t xml:space="preserve"> </w:t>
            </w:r>
            <w:r w:rsidR="00C360E3">
              <w:rPr>
                <w:rFonts w:ascii="Times New Roman" w:hAnsi="Times New Roman" w:cs="Times New Roman"/>
                <w:szCs w:val="22"/>
              </w:rPr>
              <w:t xml:space="preserve">February </w:t>
            </w:r>
            <w:r w:rsidR="00941691" w:rsidRPr="00C360E3">
              <w:rPr>
                <w:rFonts w:ascii="Times New Roman" w:hAnsi="Times New Roman" w:cs="Times New Roman"/>
                <w:smallCaps/>
                <w:sz w:val="20"/>
                <w:szCs w:val="22"/>
              </w:rPr>
              <w:t>1953</w:t>
            </w:r>
          </w:p>
        </w:tc>
      </w:tr>
    </w:tbl>
    <w:p w:rsidR="00941691" w:rsidRPr="00D870C3" w:rsidRDefault="00941691" w:rsidP="001409D6">
      <w:pPr>
        <w:spacing w:before="120" w:line="360" w:lineRule="auto"/>
        <w:outlineLvl w:val="0"/>
        <w:rPr>
          <w:rFonts w:ascii="Times New Roman" w:hAnsi="Times New Roman" w:cs="Times New Roman"/>
          <w:b/>
          <w:smallCaps/>
          <w:szCs w:val="22"/>
        </w:rPr>
      </w:pPr>
      <w:r w:rsidRPr="00D870C3">
        <w:rPr>
          <w:rFonts w:ascii="Times New Roman" w:hAnsi="Times New Roman" w:cs="Times New Roman"/>
          <w:b/>
          <w:smallCaps/>
          <w:szCs w:val="22"/>
        </w:rPr>
        <w:t>Professional Summary</w:t>
      </w:r>
    </w:p>
    <w:tbl>
      <w:tblPr>
        <w:tblW w:w="9468" w:type="dxa"/>
        <w:tblLayout w:type="fixed"/>
        <w:tblLook w:val="0000"/>
      </w:tblPr>
      <w:tblGrid>
        <w:gridCol w:w="1531"/>
        <w:gridCol w:w="567"/>
        <w:gridCol w:w="7370"/>
      </w:tblGrid>
      <w:tr w:rsidR="00AD6CF7" w:rsidRPr="00D870C3" w:rsidTr="005279BE">
        <w:trPr>
          <w:trHeight w:val="965"/>
        </w:trPr>
        <w:tc>
          <w:tcPr>
            <w:tcW w:w="1531" w:type="dxa"/>
          </w:tcPr>
          <w:p w:rsidR="00AD6CF7" w:rsidRDefault="00AD6CF7" w:rsidP="005279BE">
            <w:pPr>
              <w:spacing w:before="120" w:after="120"/>
              <w:jc w:val="center"/>
              <w:rPr>
                <w:rFonts w:ascii="Times New Roman" w:hAnsi="Times New Roman" w:cs="Times New Roman"/>
                <w:b/>
                <w:szCs w:val="22"/>
              </w:rPr>
            </w:pPr>
            <w:r>
              <w:rPr>
                <w:rFonts w:ascii="Times New Roman" w:hAnsi="Times New Roman" w:cs="Times New Roman"/>
                <w:b/>
                <w:szCs w:val="22"/>
              </w:rPr>
              <w:t>2012 - Date</w:t>
            </w:r>
          </w:p>
        </w:tc>
        <w:tc>
          <w:tcPr>
            <w:tcW w:w="567" w:type="dxa"/>
          </w:tcPr>
          <w:p w:rsidR="00AD6CF7" w:rsidRDefault="005279BE" w:rsidP="005279BE">
            <w:pPr>
              <w:spacing w:before="120" w:after="120"/>
              <w:jc w:val="center"/>
              <w:rPr>
                <w:rFonts w:ascii="Times New Roman" w:hAnsi="Times New Roman" w:cs="Times New Roman"/>
                <w:szCs w:val="22"/>
              </w:rPr>
            </w:pPr>
            <w:r>
              <w:rPr>
                <w:rFonts w:ascii="Times New Roman" w:hAnsi="Times New Roman" w:cs="Times New Roman"/>
                <w:szCs w:val="22"/>
              </w:rPr>
              <w:t>:</w:t>
            </w:r>
          </w:p>
        </w:tc>
        <w:tc>
          <w:tcPr>
            <w:tcW w:w="7370" w:type="dxa"/>
          </w:tcPr>
          <w:p w:rsidR="00AD6CF7" w:rsidRDefault="00E85F20" w:rsidP="005279BE">
            <w:pPr>
              <w:spacing w:before="120" w:after="120"/>
              <w:rPr>
                <w:rFonts w:ascii="Times New Roman" w:hAnsi="Times New Roman" w:cs="Times New Roman"/>
                <w:szCs w:val="22"/>
              </w:rPr>
            </w:pPr>
            <w:r>
              <w:rPr>
                <w:rFonts w:ascii="Times New Roman" w:hAnsi="Times New Roman" w:cs="Times New Roman"/>
                <w:szCs w:val="22"/>
              </w:rPr>
              <w:t xml:space="preserve">Global Rail Support Ltd </w:t>
            </w:r>
            <w:r w:rsidR="006C3140">
              <w:rPr>
                <w:rFonts w:ascii="Times New Roman" w:hAnsi="Times New Roman" w:cs="Times New Roman"/>
                <w:szCs w:val="22"/>
              </w:rPr>
              <w:t>are</w:t>
            </w:r>
            <w:r w:rsidR="001A3DBE">
              <w:rPr>
                <w:rFonts w:ascii="Times New Roman" w:hAnsi="Times New Roman" w:cs="Times New Roman"/>
                <w:szCs w:val="22"/>
              </w:rPr>
              <w:t xml:space="preserve"> commissioned by </w:t>
            </w:r>
            <w:r w:rsidR="00AD6CF7">
              <w:rPr>
                <w:rFonts w:ascii="Times New Roman" w:hAnsi="Times New Roman" w:cs="Times New Roman"/>
                <w:szCs w:val="22"/>
              </w:rPr>
              <w:t xml:space="preserve">Auckland Transport (AT) </w:t>
            </w:r>
            <w:r w:rsidR="001A3DBE">
              <w:rPr>
                <w:rFonts w:ascii="Times New Roman" w:hAnsi="Times New Roman" w:cs="Times New Roman"/>
                <w:szCs w:val="22"/>
              </w:rPr>
              <w:t xml:space="preserve">to carry out the position of Resident Engineer </w:t>
            </w:r>
            <w:r w:rsidR="00F84F21">
              <w:rPr>
                <w:rFonts w:ascii="Times New Roman" w:hAnsi="Times New Roman" w:cs="Times New Roman"/>
                <w:szCs w:val="22"/>
              </w:rPr>
              <w:t>for Quality, e</w:t>
            </w:r>
            <w:r w:rsidR="00AD6CF7">
              <w:rPr>
                <w:rFonts w:ascii="Times New Roman" w:hAnsi="Times New Roman" w:cs="Times New Roman"/>
                <w:szCs w:val="22"/>
              </w:rPr>
              <w:t>nsuring</w:t>
            </w:r>
            <w:r w:rsidR="00EE68B2">
              <w:rPr>
                <w:rFonts w:ascii="Times New Roman" w:hAnsi="Times New Roman" w:cs="Times New Roman"/>
                <w:szCs w:val="22"/>
              </w:rPr>
              <w:t xml:space="preserve"> CAF</w:t>
            </w:r>
            <w:r w:rsidR="005279BE">
              <w:rPr>
                <w:rFonts w:ascii="Times New Roman" w:hAnsi="Times New Roman" w:cs="Times New Roman"/>
                <w:szCs w:val="22"/>
              </w:rPr>
              <w:t xml:space="preserve"> who hold the</w:t>
            </w:r>
            <w:r w:rsidR="00EE68B2">
              <w:rPr>
                <w:rFonts w:ascii="Times New Roman" w:hAnsi="Times New Roman" w:cs="Times New Roman"/>
                <w:szCs w:val="22"/>
              </w:rPr>
              <w:t xml:space="preserve"> </w:t>
            </w:r>
            <w:r w:rsidR="0010223D">
              <w:rPr>
                <w:rFonts w:ascii="Times New Roman" w:hAnsi="Times New Roman" w:cs="Times New Roman"/>
                <w:szCs w:val="22"/>
              </w:rPr>
              <w:t xml:space="preserve">$400m contract to build the </w:t>
            </w:r>
            <w:r w:rsidR="00AD6CF7">
              <w:rPr>
                <w:rFonts w:ascii="Times New Roman" w:hAnsi="Times New Roman" w:cs="Times New Roman"/>
                <w:szCs w:val="22"/>
              </w:rPr>
              <w:t>trains</w:t>
            </w:r>
            <w:r w:rsidR="001A3DBE">
              <w:rPr>
                <w:rFonts w:ascii="Times New Roman" w:hAnsi="Times New Roman" w:cs="Times New Roman"/>
                <w:szCs w:val="22"/>
              </w:rPr>
              <w:t xml:space="preserve"> </w:t>
            </w:r>
            <w:r w:rsidR="00AD6CF7">
              <w:rPr>
                <w:rFonts w:ascii="Times New Roman" w:hAnsi="Times New Roman" w:cs="Times New Roman"/>
                <w:szCs w:val="22"/>
              </w:rPr>
              <w:t>in Beasian Spain</w:t>
            </w:r>
            <w:r w:rsidR="00F84F21">
              <w:rPr>
                <w:rFonts w:ascii="Times New Roman" w:hAnsi="Times New Roman" w:cs="Times New Roman"/>
                <w:szCs w:val="22"/>
              </w:rPr>
              <w:t>,</w:t>
            </w:r>
            <w:r w:rsidR="00AD6CF7">
              <w:rPr>
                <w:rFonts w:ascii="Times New Roman" w:hAnsi="Times New Roman" w:cs="Times New Roman"/>
                <w:szCs w:val="22"/>
              </w:rPr>
              <w:t xml:space="preserve"> </w:t>
            </w:r>
            <w:r>
              <w:rPr>
                <w:rFonts w:ascii="Times New Roman" w:hAnsi="Times New Roman" w:cs="Times New Roman"/>
                <w:szCs w:val="22"/>
              </w:rPr>
              <w:t>meet</w:t>
            </w:r>
            <w:r w:rsidR="00EE68B2">
              <w:rPr>
                <w:rFonts w:ascii="Times New Roman" w:hAnsi="Times New Roman" w:cs="Times New Roman"/>
                <w:szCs w:val="22"/>
              </w:rPr>
              <w:t xml:space="preserve"> all quality standards required by the customer.</w:t>
            </w:r>
            <w:r w:rsidR="0010223D">
              <w:rPr>
                <w:rFonts w:ascii="Times New Roman" w:hAnsi="Times New Roman" w:cs="Times New Roman"/>
                <w:szCs w:val="22"/>
              </w:rPr>
              <w:t xml:space="preserve"> </w:t>
            </w:r>
          </w:p>
          <w:p w:rsidR="00E85F20" w:rsidRPr="00D870C3" w:rsidRDefault="00E85F20" w:rsidP="005279BE">
            <w:pPr>
              <w:spacing w:before="120" w:after="120"/>
              <w:rPr>
                <w:rFonts w:ascii="Times New Roman" w:hAnsi="Times New Roman" w:cs="Times New Roman"/>
                <w:szCs w:val="22"/>
              </w:rPr>
            </w:pPr>
          </w:p>
        </w:tc>
      </w:tr>
      <w:tr w:rsidR="00792C3B" w:rsidRPr="00D870C3" w:rsidTr="004643FC">
        <w:trPr>
          <w:trHeight w:val="965"/>
        </w:trPr>
        <w:tc>
          <w:tcPr>
            <w:tcW w:w="1531" w:type="dxa"/>
          </w:tcPr>
          <w:p w:rsidR="00792C3B" w:rsidRPr="000E6DC5" w:rsidRDefault="001357DA" w:rsidP="00F84F21">
            <w:pPr>
              <w:spacing w:before="120" w:after="120"/>
              <w:jc w:val="center"/>
              <w:rPr>
                <w:rFonts w:ascii="Times New Roman" w:hAnsi="Times New Roman" w:cs="Times New Roman"/>
                <w:b/>
                <w:szCs w:val="22"/>
              </w:rPr>
            </w:pPr>
            <w:r>
              <w:rPr>
                <w:rFonts w:ascii="Times New Roman" w:hAnsi="Times New Roman" w:cs="Times New Roman"/>
                <w:b/>
                <w:szCs w:val="22"/>
              </w:rPr>
              <w:lastRenderedPageBreak/>
              <w:t xml:space="preserve">2008 - </w:t>
            </w:r>
            <w:r w:rsidR="00AD6CF7">
              <w:rPr>
                <w:rFonts w:ascii="Times New Roman" w:hAnsi="Times New Roman" w:cs="Times New Roman"/>
                <w:b/>
                <w:szCs w:val="22"/>
              </w:rPr>
              <w:t>2012</w:t>
            </w:r>
          </w:p>
        </w:tc>
        <w:tc>
          <w:tcPr>
            <w:tcW w:w="567" w:type="dxa"/>
          </w:tcPr>
          <w:p w:rsidR="001357DA" w:rsidRDefault="001357DA" w:rsidP="004643FC">
            <w:pPr>
              <w:spacing w:before="120" w:after="120"/>
              <w:jc w:val="center"/>
              <w:rPr>
                <w:rFonts w:ascii="Times New Roman" w:hAnsi="Times New Roman" w:cs="Times New Roman"/>
                <w:szCs w:val="22"/>
              </w:rPr>
            </w:pPr>
            <w:r>
              <w:rPr>
                <w:rFonts w:ascii="Times New Roman" w:hAnsi="Times New Roman" w:cs="Times New Roman"/>
                <w:szCs w:val="22"/>
              </w:rPr>
              <w:t>:</w:t>
            </w:r>
          </w:p>
          <w:p w:rsidR="00792C3B" w:rsidRPr="00D870C3" w:rsidRDefault="00792C3B" w:rsidP="004643FC">
            <w:pPr>
              <w:spacing w:before="120" w:after="120"/>
              <w:jc w:val="center"/>
              <w:rPr>
                <w:rFonts w:ascii="Times New Roman" w:hAnsi="Times New Roman" w:cs="Times New Roman"/>
                <w:szCs w:val="22"/>
              </w:rPr>
            </w:pPr>
          </w:p>
        </w:tc>
        <w:tc>
          <w:tcPr>
            <w:tcW w:w="7370" w:type="dxa"/>
          </w:tcPr>
          <w:p w:rsidR="00792C3B" w:rsidRPr="00D870C3" w:rsidRDefault="001A3DBE" w:rsidP="00C360E3">
            <w:pPr>
              <w:spacing w:before="120" w:after="120"/>
              <w:jc w:val="both"/>
              <w:rPr>
                <w:rFonts w:ascii="Times New Roman" w:hAnsi="Times New Roman" w:cs="Times New Roman"/>
                <w:szCs w:val="22"/>
              </w:rPr>
            </w:pPr>
            <w:r>
              <w:rPr>
                <w:rFonts w:ascii="Times New Roman" w:hAnsi="Times New Roman" w:cs="Times New Roman"/>
                <w:szCs w:val="22"/>
              </w:rPr>
              <w:t xml:space="preserve">Global Rail Support Ltd were commissioned by </w:t>
            </w:r>
            <w:r w:rsidR="001357DA" w:rsidRPr="00D870C3">
              <w:rPr>
                <w:rFonts w:ascii="Times New Roman" w:hAnsi="Times New Roman" w:cs="Times New Roman"/>
                <w:szCs w:val="22"/>
              </w:rPr>
              <w:t>Halcrow</w:t>
            </w:r>
            <w:r w:rsidR="00C360E3">
              <w:rPr>
                <w:rFonts w:ascii="Times New Roman" w:hAnsi="Times New Roman" w:cs="Times New Roman"/>
                <w:szCs w:val="22"/>
              </w:rPr>
              <w:t xml:space="preserve"> (Sydney)</w:t>
            </w:r>
            <w:r w:rsidR="001357DA" w:rsidRPr="00D870C3">
              <w:rPr>
                <w:rFonts w:ascii="Times New Roman" w:hAnsi="Times New Roman" w:cs="Times New Roman"/>
                <w:szCs w:val="22"/>
              </w:rPr>
              <w:t xml:space="preserve">, </w:t>
            </w:r>
            <w:r>
              <w:rPr>
                <w:rFonts w:ascii="Times New Roman" w:hAnsi="Times New Roman" w:cs="Times New Roman"/>
                <w:szCs w:val="22"/>
              </w:rPr>
              <w:t>to carry out the position of Resident Engineer / Manufacturing Manager (RE/</w:t>
            </w:r>
            <w:r w:rsidR="001357DA">
              <w:rPr>
                <w:rFonts w:ascii="Times New Roman" w:hAnsi="Times New Roman" w:cs="Times New Roman"/>
                <w:szCs w:val="22"/>
              </w:rPr>
              <w:t xml:space="preserve">MM) </w:t>
            </w:r>
            <w:r w:rsidR="001357DA" w:rsidRPr="00D870C3">
              <w:rPr>
                <w:rFonts w:ascii="Times New Roman" w:hAnsi="Times New Roman" w:cs="Times New Roman"/>
                <w:szCs w:val="22"/>
              </w:rPr>
              <w:t xml:space="preserve">to </w:t>
            </w:r>
            <w:r w:rsidR="001357DA">
              <w:rPr>
                <w:rFonts w:ascii="Times New Roman" w:hAnsi="Times New Roman" w:cs="Times New Roman"/>
                <w:szCs w:val="22"/>
              </w:rPr>
              <w:t>Greater Wellington (GW) and Kiwi Rail (KR</w:t>
            </w:r>
            <w:r w:rsidR="00E85F20">
              <w:rPr>
                <w:rFonts w:ascii="Times New Roman" w:hAnsi="Times New Roman" w:cs="Times New Roman"/>
                <w:szCs w:val="22"/>
              </w:rPr>
              <w:t xml:space="preserve">) in </w:t>
            </w:r>
            <w:r w:rsidR="001357DA" w:rsidRPr="00D870C3">
              <w:rPr>
                <w:rFonts w:ascii="Times New Roman" w:hAnsi="Times New Roman" w:cs="Times New Roman"/>
                <w:szCs w:val="22"/>
              </w:rPr>
              <w:t>Rotem</w:t>
            </w:r>
            <w:r w:rsidR="00E85F20">
              <w:rPr>
                <w:rFonts w:ascii="Times New Roman" w:hAnsi="Times New Roman" w:cs="Times New Roman"/>
                <w:szCs w:val="22"/>
              </w:rPr>
              <w:t>’s</w:t>
            </w:r>
            <w:r w:rsidR="001357DA" w:rsidRPr="00D870C3">
              <w:rPr>
                <w:rFonts w:ascii="Times New Roman" w:hAnsi="Times New Roman" w:cs="Times New Roman"/>
                <w:szCs w:val="22"/>
              </w:rPr>
              <w:t xml:space="preserve"> factory </w:t>
            </w:r>
            <w:r w:rsidR="00E85F20">
              <w:rPr>
                <w:rFonts w:ascii="Times New Roman" w:hAnsi="Times New Roman" w:cs="Times New Roman"/>
                <w:szCs w:val="22"/>
              </w:rPr>
              <w:t xml:space="preserve">in </w:t>
            </w:r>
            <w:r w:rsidR="001357DA" w:rsidRPr="00D870C3">
              <w:rPr>
                <w:rFonts w:ascii="Times New Roman" w:hAnsi="Times New Roman" w:cs="Times New Roman"/>
                <w:szCs w:val="22"/>
              </w:rPr>
              <w:t>Changwon South Korea</w:t>
            </w:r>
            <w:r w:rsidR="00F84F21">
              <w:rPr>
                <w:rFonts w:ascii="Times New Roman" w:hAnsi="Times New Roman" w:cs="Times New Roman"/>
                <w:szCs w:val="22"/>
              </w:rPr>
              <w:t>.</w:t>
            </w:r>
          </w:p>
        </w:tc>
      </w:tr>
      <w:tr w:rsidR="00C360E3" w:rsidRPr="00D870C3" w:rsidTr="004643FC">
        <w:trPr>
          <w:trHeight w:val="648"/>
        </w:trPr>
        <w:tc>
          <w:tcPr>
            <w:tcW w:w="1531" w:type="dxa"/>
          </w:tcPr>
          <w:p w:rsidR="00C360E3" w:rsidRDefault="00C360E3"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200</w:t>
            </w:r>
            <w:r w:rsidR="00AB5364">
              <w:rPr>
                <w:rFonts w:ascii="Times New Roman" w:hAnsi="Times New Roman" w:cs="Times New Roman"/>
                <w:b/>
                <w:szCs w:val="22"/>
              </w:rPr>
              <w:t>5</w:t>
            </w:r>
            <w:r w:rsidRPr="000E6DC5">
              <w:rPr>
                <w:rFonts w:ascii="Times New Roman" w:hAnsi="Times New Roman" w:cs="Times New Roman"/>
                <w:b/>
                <w:szCs w:val="22"/>
              </w:rPr>
              <w:t xml:space="preserve"> - </w:t>
            </w:r>
            <w:r>
              <w:rPr>
                <w:rFonts w:ascii="Times New Roman" w:hAnsi="Times New Roman" w:cs="Times New Roman"/>
                <w:b/>
                <w:szCs w:val="22"/>
              </w:rPr>
              <w:t>2008</w:t>
            </w:r>
          </w:p>
        </w:tc>
        <w:tc>
          <w:tcPr>
            <w:tcW w:w="567" w:type="dxa"/>
          </w:tcPr>
          <w:p w:rsidR="00C360E3" w:rsidRDefault="00C360E3" w:rsidP="004643FC">
            <w:pPr>
              <w:spacing w:before="120" w:after="120"/>
              <w:jc w:val="center"/>
              <w:rPr>
                <w:rFonts w:ascii="Times New Roman" w:hAnsi="Times New Roman" w:cs="Times New Roman"/>
                <w:szCs w:val="22"/>
              </w:rPr>
            </w:pPr>
            <w:r>
              <w:rPr>
                <w:rFonts w:ascii="Times New Roman" w:hAnsi="Times New Roman" w:cs="Times New Roman"/>
                <w:szCs w:val="22"/>
              </w:rPr>
              <w:t>:</w:t>
            </w:r>
          </w:p>
        </w:tc>
        <w:tc>
          <w:tcPr>
            <w:tcW w:w="7370" w:type="dxa"/>
          </w:tcPr>
          <w:p w:rsidR="00C360E3" w:rsidRPr="00D870C3" w:rsidRDefault="001A3DBE" w:rsidP="001A3DBE">
            <w:pPr>
              <w:spacing w:before="120" w:after="120"/>
              <w:jc w:val="both"/>
              <w:rPr>
                <w:rFonts w:ascii="Times New Roman" w:hAnsi="Times New Roman" w:cs="Times New Roman"/>
                <w:szCs w:val="22"/>
              </w:rPr>
            </w:pPr>
            <w:r>
              <w:rPr>
                <w:rFonts w:ascii="Times New Roman" w:hAnsi="Times New Roman" w:cs="Times New Roman"/>
                <w:szCs w:val="22"/>
              </w:rPr>
              <w:t xml:space="preserve">Global Rail Support Ltd were commissioned by </w:t>
            </w:r>
            <w:r w:rsidR="00C360E3" w:rsidRPr="00D870C3">
              <w:rPr>
                <w:rFonts w:ascii="Times New Roman" w:hAnsi="Times New Roman" w:cs="Times New Roman"/>
                <w:szCs w:val="22"/>
              </w:rPr>
              <w:t xml:space="preserve">Halcrow, </w:t>
            </w:r>
            <w:r>
              <w:rPr>
                <w:rFonts w:ascii="Times New Roman" w:hAnsi="Times New Roman" w:cs="Times New Roman"/>
                <w:szCs w:val="22"/>
              </w:rPr>
              <w:t xml:space="preserve">to carry out the position of Resident Engineer for </w:t>
            </w:r>
            <w:r w:rsidR="00E85F20">
              <w:rPr>
                <w:rFonts w:ascii="Times New Roman" w:hAnsi="Times New Roman" w:cs="Times New Roman"/>
                <w:szCs w:val="22"/>
              </w:rPr>
              <w:t xml:space="preserve">Irish Rail (IE) in </w:t>
            </w:r>
            <w:r w:rsidR="00C360E3" w:rsidRPr="00D870C3">
              <w:rPr>
                <w:rFonts w:ascii="Times New Roman" w:hAnsi="Times New Roman" w:cs="Times New Roman"/>
                <w:szCs w:val="22"/>
              </w:rPr>
              <w:t>Rotem</w:t>
            </w:r>
            <w:r w:rsidR="00E85F20">
              <w:rPr>
                <w:rFonts w:ascii="Times New Roman" w:hAnsi="Times New Roman" w:cs="Times New Roman"/>
                <w:szCs w:val="22"/>
              </w:rPr>
              <w:t>’s</w:t>
            </w:r>
            <w:r w:rsidR="00C360E3" w:rsidRPr="00D870C3">
              <w:rPr>
                <w:rFonts w:ascii="Times New Roman" w:hAnsi="Times New Roman" w:cs="Times New Roman"/>
                <w:szCs w:val="22"/>
              </w:rPr>
              <w:t xml:space="preserve"> factory </w:t>
            </w:r>
            <w:r w:rsidR="00E85F20">
              <w:rPr>
                <w:rFonts w:ascii="Times New Roman" w:hAnsi="Times New Roman" w:cs="Times New Roman"/>
                <w:szCs w:val="22"/>
              </w:rPr>
              <w:t xml:space="preserve">in </w:t>
            </w:r>
            <w:r w:rsidR="00C360E3" w:rsidRPr="00D870C3">
              <w:rPr>
                <w:rFonts w:ascii="Times New Roman" w:hAnsi="Times New Roman" w:cs="Times New Roman"/>
                <w:szCs w:val="22"/>
              </w:rPr>
              <w:t>Changwon South Korea</w:t>
            </w:r>
            <w:r w:rsidR="00F84F21">
              <w:rPr>
                <w:rFonts w:ascii="Times New Roman" w:hAnsi="Times New Roman" w:cs="Times New Roman"/>
                <w:szCs w:val="22"/>
              </w:rPr>
              <w:t>.</w:t>
            </w:r>
          </w:p>
        </w:tc>
      </w:tr>
      <w:tr w:rsidR="00941691" w:rsidRPr="00D870C3" w:rsidTr="004643FC">
        <w:trPr>
          <w:trHeight w:val="648"/>
        </w:trPr>
        <w:tc>
          <w:tcPr>
            <w:tcW w:w="1531" w:type="dxa"/>
          </w:tcPr>
          <w:p w:rsidR="00941691" w:rsidRPr="000E6DC5" w:rsidRDefault="00AB5364" w:rsidP="004643FC">
            <w:pPr>
              <w:spacing w:before="120" w:after="120"/>
              <w:jc w:val="center"/>
              <w:rPr>
                <w:rFonts w:ascii="Times New Roman" w:hAnsi="Times New Roman" w:cs="Times New Roman"/>
                <w:b/>
                <w:szCs w:val="22"/>
              </w:rPr>
            </w:pPr>
            <w:r>
              <w:rPr>
                <w:rFonts w:ascii="Times New Roman" w:hAnsi="Times New Roman" w:cs="Times New Roman"/>
                <w:b/>
                <w:szCs w:val="22"/>
              </w:rPr>
              <w:t>2003 - 2005</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1A3DBE" w:rsidP="001A3DBE">
            <w:pPr>
              <w:spacing w:before="120" w:after="120"/>
              <w:jc w:val="both"/>
              <w:rPr>
                <w:rFonts w:ascii="Times New Roman" w:hAnsi="Times New Roman" w:cs="Times New Roman"/>
                <w:szCs w:val="22"/>
              </w:rPr>
            </w:pPr>
            <w:r>
              <w:rPr>
                <w:rFonts w:ascii="Times New Roman" w:hAnsi="Times New Roman" w:cs="Times New Roman"/>
                <w:szCs w:val="22"/>
              </w:rPr>
              <w:t xml:space="preserve">Global Rail Support Ltd were commissioned by </w:t>
            </w:r>
            <w:r w:rsidR="00941691" w:rsidRPr="00D870C3">
              <w:rPr>
                <w:rFonts w:ascii="Times New Roman" w:hAnsi="Times New Roman" w:cs="Times New Roman"/>
                <w:szCs w:val="22"/>
              </w:rPr>
              <w:t>Rotem (</w:t>
            </w:r>
            <w:r w:rsidR="00792C3B" w:rsidRPr="00D870C3">
              <w:rPr>
                <w:rFonts w:ascii="Times New Roman" w:hAnsi="Times New Roman" w:cs="Times New Roman"/>
                <w:szCs w:val="22"/>
              </w:rPr>
              <w:t xml:space="preserve">South </w:t>
            </w:r>
            <w:r w:rsidR="00941691" w:rsidRPr="00D870C3">
              <w:rPr>
                <w:rFonts w:ascii="Times New Roman" w:hAnsi="Times New Roman" w:cs="Times New Roman"/>
                <w:szCs w:val="22"/>
              </w:rPr>
              <w:t>Korea</w:t>
            </w:r>
            <w:r w:rsidR="00883086" w:rsidRPr="00D870C3">
              <w:rPr>
                <w:rFonts w:ascii="Times New Roman" w:hAnsi="Times New Roman" w:cs="Times New Roman"/>
                <w:szCs w:val="22"/>
              </w:rPr>
              <w:t xml:space="preserve">n train manufacturer) </w:t>
            </w:r>
            <w:r>
              <w:rPr>
                <w:rFonts w:ascii="Times New Roman" w:hAnsi="Times New Roman" w:cs="Times New Roman"/>
                <w:szCs w:val="22"/>
              </w:rPr>
              <w:t xml:space="preserve">to assist in </w:t>
            </w:r>
            <w:r w:rsidR="00E85F20">
              <w:rPr>
                <w:rFonts w:ascii="Times New Roman" w:hAnsi="Times New Roman" w:cs="Times New Roman"/>
                <w:szCs w:val="22"/>
              </w:rPr>
              <w:t xml:space="preserve">their </w:t>
            </w:r>
            <w:r w:rsidR="00F84374" w:rsidRPr="00D870C3">
              <w:rPr>
                <w:rFonts w:ascii="Times New Roman" w:hAnsi="Times New Roman" w:cs="Times New Roman"/>
                <w:szCs w:val="22"/>
              </w:rPr>
              <w:t>Supervision</w:t>
            </w:r>
            <w:r w:rsidR="00941691" w:rsidRPr="00D870C3">
              <w:rPr>
                <w:rFonts w:ascii="Times New Roman" w:hAnsi="Times New Roman" w:cs="Times New Roman"/>
                <w:szCs w:val="22"/>
              </w:rPr>
              <w:t xml:space="preserve"> of Maintenance (SOM)</w:t>
            </w:r>
            <w:r w:rsidR="00883086" w:rsidRPr="00D870C3">
              <w:rPr>
                <w:rFonts w:ascii="Times New Roman" w:hAnsi="Times New Roman" w:cs="Times New Roman"/>
                <w:szCs w:val="22"/>
              </w:rPr>
              <w:t xml:space="preserve"> </w:t>
            </w:r>
            <w:r w:rsidR="00C522CF" w:rsidRPr="00D870C3">
              <w:rPr>
                <w:rFonts w:ascii="Times New Roman" w:hAnsi="Times New Roman" w:cs="Times New Roman"/>
                <w:szCs w:val="22"/>
              </w:rPr>
              <w:t xml:space="preserve">and </w:t>
            </w:r>
            <w:r>
              <w:rPr>
                <w:rFonts w:ascii="Times New Roman" w:hAnsi="Times New Roman" w:cs="Times New Roman"/>
                <w:szCs w:val="22"/>
              </w:rPr>
              <w:t>Depot/Workshop construction on the</w:t>
            </w:r>
            <w:r w:rsidRPr="00D870C3">
              <w:rPr>
                <w:rFonts w:ascii="Times New Roman" w:hAnsi="Times New Roman" w:cs="Times New Roman"/>
                <w:szCs w:val="22"/>
              </w:rPr>
              <w:t xml:space="preserve"> Delhi Metro Railway Corporation (DMRC)</w:t>
            </w:r>
            <w:r>
              <w:rPr>
                <w:rFonts w:ascii="Times New Roman" w:hAnsi="Times New Roman" w:cs="Times New Roman"/>
                <w:szCs w:val="22"/>
              </w:rPr>
              <w:t xml:space="preserve"> site at Shasrti Park</w:t>
            </w:r>
            <w:r w:rsidR="00F84F21">
              <w:rPr>
                <w:rFonts w:ascii="Times New Roman" w:hAnsi="Times New Roman" w:cs="Times New Roman"/>
                <w:szCs w:val="22"/>
              </w:rPr>
              <w:t>,</w:t>
            </w:r>
            <w:r>
              <w:rPr>
                <w:rFonts w:ascii="Times New Roman" w:hAnsi="Times New Roman" w:cs="Times New Roman"/>
                <w:szCs w:val="22"/>
              </w:rPr>
              <w:t xml:space="preserve"> New Delhi</w:t>
            </w:r>
            <w:r w:rsidR="00F84F21">
              <w:rPr>
                <w:rFonts w:ascii="Times New Roman" w:hAnsi="Times New Roman" w:cs="Times New Roman"/>
                <w:szCs w:val="22"/>
              </w:rPr>
              <w:t>.</w:t>
            </w:r>
          </w:p>
        </w:tc>
      </w:tr>
      <w:tr w:rsidR="00941691" w:rsidRPr="00D870C3" w:rsidTr="004643FC">
        <w:trPr>
          <w:trHeight w:val="648"/>
        </w:trPr>
        <w:tc>
          <w:tcPr>
            <w:tcW w:w="1531" w:type="dxa"/>
          </w:tcPr>
          <w:p w:rsidR="00941691" w:rsidRPr="000E6DC5" w:rsidRDefault="00AB5364" w:rsidP="004643FC">
            <w:pPr>
              <w:spacing w:before="120" w:after="120"/>
              <w:jc w:val="center"/>
              <w:rPr>
                <w:rFonts w:ascii="Times New Roman" w:hAnsi="Times New Roman" w:cs="Times New Roman"/>
                <w:b/>
                <w:szCs w:val="22"/>
              </w:rPr>
            </w:pPr>
            <w:r w:rsidRPr="00D870C3">
              <w:rPr>
                <w:rFonts w:ascii="Times New Roman" w:hAnsi="Times New Roman" w:cs="Times New Roman"/>
                <w:b/>
                <w:szCs w:val="22"/>
              </w:rPr>
              <w:t>2003 – 2003</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rsidP="0037002D">
            <w:pPr>
              <w:spacing w:before="120" w:after="120"/>
              <w:jc w:val="both"/>
              <w:rPr>
                <w:rFonts w:ascii="Times New Roman" w:hAnsi="Times New Roman" w:cs="Times New Roman"/>
                <w:szCs w:val="22"/>
              </w:rPr>
            </w:pPr>
            <w:r w:rsidRPr="00D870C3">
              <w:rPr>
                <w:rFonts w:ascii="Times New Roman" w:hAnsi="Times New Roman" w:cs="Times New Roman"/>
                <w:szCs w:val="22"/>
              </w:rPr>
              <w:t>Metronet BCV Tube</w:t>
            </w:r>
            <w:r w:rsidR="001055E3">
              <w:rPr>
                <w:rFonts w:ascii="Times New Roman" w:hAnsi="Times New Roman" w:cs="Times New Roman"/>
                <w:szCs w:val="22"/>
              </w:rPr>
              <w:t>-</w:t>
            </w:r>
            <w:r w:rsidRPr="00D870C3">
              <w:rPr>
                <w:rFonts w:ascii="Times New Roman" w:hAnsi="Times New Roman" w:cs="Times New Roman"/>
                <w:szCs w:val="22"/>
              </w:rPr>
              <w:t>trains Central L</w:t>
            </w:r>
            <w:r w:rsidR="002F4BB2">
              <w:rPr>
                <w:rFonts w:ascii="Times New Roman" w:hAnsi="Times New Roman" w:cs="Times New Roman"/>
                <w:szCs w:val="22"/>
              </w:rPr>
              <w:t>i</w:t>
            </w:r>
            <w:r w:rsidRPr="00D870C3">
              <w:rPr>
                <w:rFonts w:ascii="Times New Roman" w:hAnsi="Times New Roman" w:cs="Times New Roman"/>
                <w:szCs w:val="22"/>
              </w:rPr>
              <w:t>ne London.  Interfleet Technology</w:t>
            </w:r>
          </w:p>
          <w:p w:rsidR="00941691" w:rsidRPr="00D870C3" w:rsidRDefault="00941691" w:rsidP="0037002D">
            <w:pPr>
              <w:spacing w:before="120" w:after="120"/>
              <w:jc w:val="both"/>
              <w:rPr>
                <w:rFonts w:ascii="Times New Roman" w:hAnsi="Times New Roman" w:cs="Times New Roman"/>
                <w:szCs w:val="22"/>
              </w:rPr>
            </w:pPr>
            <w:r w:rsidRPr="00D870C3">
              <w:rPr>
                <w:rFonts w:ascii="Times New Roman" w:hAnsi="Times New Roman" w:cs="Times New Roman"/>
                <w:szCs w:val="22"/>
              </w:rPr>
              <w:t>Rolling Stock and Depot Consultant.</w:t>
            </w:r>
          </w:p>
        </w:tc>
      </w:tr>
      <w:tr w:rsidR="00941691" w:rsidRPr="00D870C3" w:rsidTr="004643FC">
        <w:trPr>
          <w:trHeight w:val="630"/>
        </w:trPr>
        <w:tc>
          <w:tcPr>
            <w:tcW w:w="1531" w:type="dxa"/>
          </w:tcPr>
          <w:p w:rsidR="00941691" w:rsidRPr="000E6DC5" w:rsidRDefault="00AB5364" w:rsidP="004643FC">
            <w:pPr>
              <w:spacing w:before="120" w:after="120"/>
              <w:jc w:val="center"/>
              <w:rPr>
                <w:rFonts w:ascii="Times New Roman" w:hAnsi="Times New Roman" w:cs="Times New Roman"/>
                <w:b/>
                <w:szCs w:val="22"/>
              </w:rPr>
            </w:pPr>
            <w:r w:rsidRPr="00D870C3">
              <w:rPr>
                <w:rFonts w:ascii="Times New Roman" w:hAnsi="Times New Roman" w:cs="Times New Roman"/>
                <w:b/>
                <w:szCs w:val="22"/>
              </w:rPr>
              <w:t>2002 – 2003</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1055E3" w:rsidRDefault="00941691" w:rsidP="0037002D">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Delhi Metro Rail Corporation </w:t>
            </w:r>
            <w:r w:rsidR="001055E3">
              <w:rPr>
                <w:rFonts w:ascii="Times New Roman" w:hAnsi="Times New Roman" w:cs="Times New Roman"/>
                <w:szCs w:val="22"/>
              </w:rPr>
              <w:t xml:space="preserve">(DMRC) </w:t>
            </w:r>
            <w:r w:rsidR="00792C3B" w:rsidRPr="00D870C3">
              <w:rPr>
                <w:rFonts w:ascii="Times New Roman" w:hAnsi="Times New Roman" w:cs="Times New Roman"/>
                <w:szCs w:val="22"/>
              </w:rPr>
              <w:t xml:space="preserve">South </w:t>
            </w:r>
            <w:r w:rsidRPr="00D870C3">
              <w:rPr>
                <w:rFonts w:ascii="Times New Roman" w:hAnsi="Times New Roman" w:cs="Times New Roman"/>
                <w:szCs w:val="22"/>
              </w:rPr>
              <w:t xml:space="preserve">Korea/New Delhi India. </w:t>
            </w:r>
          </w:p>
          <w:p w:rsidR="00941691" w:rsidRPr="00D870C3" w:rsidRDefault="00941691" w:rsidP="0037002D">
            <w:pPr>
              <w:spacing w:before="120" w:after="120"/>
              <w:jc w:val="both"/>
              <w:rPr>
                <w:rFonts w:ascii="Times New Roman" w:hAnsi="Times New Roman" w:cs="Times New Roman"/>
                <w:szCs w:val="22"/>
              </w:rPr>
            </w:pPr>
            <w:r w:rsidRPr="00D870C3">
              <w:rPr>
                <w:rFonts w:ascii="Times New Roman" w:hAnsi="Times New Roman" w:cs="Times New Roman"/>
                <w:szCs w:val="22"/>
              </w:rPr>
              <w:t>Parsons Brinkerhoff</w:t>
            </w:r>
          </w:p>
          <w:p w:rsidR="00941691" w:rsidRPr="00D870C3" w:rsidRDefault="00941691" w:rsidP="0037002D">
            <w:pPr>
              <w:spacing w:before="120" w:after="120"/>
              <w:jc w:val="both"/>
              <w:rPr>
                <w:rFonts w:ascii="Times New Roman" w:hAnsi="Times New Roman" w:cs="Times New Roman"/>
                <w:szCs w:val="22"/>
              </w:rPr>
            </w:pPr>
            <w:r w:rsidRPr="00D870C3">
              <w:rPr>
                <w:rFonts w:ascii="Times New Roman" w:hAnsi="Times New Roman" w:cs="Times New Roman"/>
                <w:szCs w:val="22"/>
              </w:rPr>
              <w:t>Rolling Stock and Depot Consultant.</w:t>
            </w:r>
          </w:p>
        </w:tc>
      </w:tr>
      <w:tr w:rsidR="00941691" w:rsidRPr="00D870C3" w:rsidTr="004643FC">
        <w:trPr>
          <w:trHeight w:val="657"/>
        </w:trPr>
        <w:tc>
          <w:tcPr>
            <w:tcW w:w="1531" w:type="dxa"/>
          </w:tcPr>
          <w:p w:rsidR="00941691" w:rsidRPr="000E6DC5" w:rsidRDefault="00AB5364" w:rsidP="004643FC">
            <w:pPr>
              <w:spacing w:before="120" w:after="120"/>
              <w:jc w:val="center"/>
              <w:rPr>
                <w:rFonts w:ascii="Times New Roman" w:hAnsi="Times New Roman" w:cs="Times New Roman"/>
                <w:b/>
                <w:szCs w:val="22"/>
              </w:rPr>
            </w:pPr>
            <w:r>
              <w:rPr>
                <w:rFonts w:ascii="Times New Roman" w:hAnsi="Times New Roman" w:cs="Times New Roman"/>
                <w:b/>
                <w:szCs w:val="22"/>
              </w:rPr>
              <w:t>1999</w:t>
            </w:r>
            <w:r w:rsidRPr="00D870C3">
              <w:rPr>
                <w:rFonts w:ascii="Times New Roman" w:hAnsi="Times New Roman" w:cs="Times New Roman"/>
                <w:b/>
                <w:szCs w:val="22"/>
              </w:rPr>
              <w:t xml:space="preserve"> – 2002</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1055E3" w:rsidRDefault="004643FC">
            <w:pPr>
              <w:spacing w:before="120" w:after="120"/>
              <w:rPr>
                <w:rFonts w:ascii="Times New Roman" w:hAnsi="Times New Roman" w:cs="Times New Roman"/>
                <w:szCs w:val="22"/>
              </w:rPr>
            </w:pPr>
            <w:r>
              <w:rPr>
                <w:rFonts w:ascii="Times New Roman" w:hAnsi="Times New Roman" w:cs="Times New Roman"/>
                <w:szCs w:val="22"/>
              </w:rPr>
              <w:t>Kereta Api Tanah Melayu</w:t>
            </w:r>
            <w:r w:rsidR="001055E3">
              <w:rPr>
                <w:rFonts w:ascii="Times New Roman" w:hAnsi="Times New Roman" w:cs="Times New Roman"/>
                <w:szCs w:val="22"/>
              </w:rPr>
              <w:t xml:space="preserve"> Berhad (</w:t>
            </w:r>
            <w:r w:rsidR="00941691" w:rsidRPr="00D870C3">
              <w:rPr>
                <w:rFonts w:ascii="Times New Roman" w:hAnsi="Times New Roman" w:cs="Times New Roman"/>
                <w:szCs w:val="22"/>
              </w:rPr>
              <w:t>KTMB</w:t>
            </w:r>
            <w:r w:rsidR="001055E3">
              <w:rPr>
                <w:rFonts w:ascii="Times New Roman" w:hAnsi="Times New Roman" w:cs="Times New Roman"/>
                <w:szCs w:val="22"/>
              </w:rPr>
              <w:t>)</w:t>
            </w:r>
            <w:r w:rsidR="00941691" w:rsidRPr="00D870C3">
              <w:rPr>
                <w:rFonts w:ascii="Times New Roman" w:hAnsi="Times New Roman" w:cs="Times New Roman"/>
                <w:szCs w:val="22"/>
              </w:rPr>
              <w:t xml:space="preserve"> Malaysia. </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Parsons Brinkerhoff</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Rolling Stock and Depot Consultant.</w:t>
            </w:r>
          </w:p>
        </w:tc>
      </w:tr>
      <w:tr w:rsidR="00941691" w:rsidRPr="00D870C3" w:rsidTr="004643FC">
        <w:trPr>
          <w:trHeight w:val="356"/>
        </w:trPr>
        <w:tc>
          <w:tcPr>
            <w:tcW w:w="1531" w:type="dxa"/>
          </w:tcPr>
          <w:p w:rsidR="00941691" w:rsidRPr="000E6DC5" w:rsidRDefault="00AB5364" w:rsidP="004643FC">
            <w:pPr>
              <w:spacing w:before="120" w:after="120"/>
              <w:jc w:val="center"/>
              <w:rPr>
                <w:rFonts w:ascii="Times New Roman" w:hAnsi="Times New Roman" w:cs="Times New Roman"/>
                <w:b/>
                <w:szCs w:val="22"/>
              </w:rPr>
            </w:pPr>
            <w:r w:rsidRPr="00D870C3">
              <w:rPr>
                <w:rFonts w:ascii="Times New Roman" w:hAnsi="Times New Roman" w:cs="Times New Roman"/>
                <w:b/>
                <w:szCs w:val="22"/>
              </w:rPr>
              <w:t>1999– 1999</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Arlanda Stockholm Express Sweden. Alstom</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 xml:space="preserve">Rolling Stock and Depot Consultant. </w:t>
            </w:r>
          </w:p>
        </w:tc>
      </w:tr>
      <w:tr w:rsidR="00941691" w:rsidRPr="00D870C3" w:rsidTr="004643FC">
        <w:trPr>
          <w:trHeight w:val="630"/>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1998 - 1999</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STAR LRT Malaysia. Adtranz</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Depot Manager.</w:t>
            </w:r>
          </w:p>
        </w:tc>
      </w:tr>
      <w:tr w:rsidR="00941691" w:rsidRPr="00D870C3" w:rsidTr="004643FC">
        <w:trPr>
          <w:trHeight w:val="612"/>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1997 - 1998</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STAR LRT Malaysia. Adtranz</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Maintenance Manager.</w:t>
            </w:r>
          </w:p>
        </w:tc>
      </w:tr>
      <w:tr w:rsidR="00941691" w:rsidRPr="00D870C3" w:rsidTr="004643FC">
        <w:trPr>
          <w:trHeight w:val="630"/>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1993 - 1997</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Eurostar (Channel Tunnel Train) North Pole London. GEC Alstom</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Maintenance Production Manager.</w:t>
            </w:r>
          </w:p>
        </w:tc>
      </w:tr>
      <w:tr w:rsidR="00941691" w:rsidRPr="00D870C3" w:rsidTr="004643FC">
        <w:trPr>
          <w:trHeight w:val="612"/>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1992 - 1993</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Taipei Rapid Transit Taiwan London Transport International</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Rolling Stock and Depot Consultant.</w:t>
            </w:r>
          </w:p>
        </w:tc>
      </w:tr>
      <w:tr w:rsidR="00941691" w:rsidRPr="00D870C3" w:rsidTr="004643FC">
        <w:trPr>
          <w:trHeight w:val="585"/>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1991 - 1992</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Manchester Metro GEC Alstom</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Commissioning Engineer.</w:t>
            </w:r>
          </w:p>
        </w:tc>
      </w:tr>
      <w:tr w:rsidR="00941691" w:rsidRPr="00D870C3" w:rsidTr="004643FC">
        <w:trPr>
          <w:trHeight w:val="630"/>
        </w:trPr>
        <w:tc>
          <w:tcPr>
            <w:tcW w:w="1531" w:type="dxa"/>
          </w:tcPr>
          <w:p w:rsidR="00941691" w:rsidRPr="000E6DC5" w:rsidRDefault="00941691" w:rsidP="004643FC">
            <w:pPr>
              <w:spacing w:before="120" w:after="120"/>
              <w:jc w:val="center"/>
              <w:rPr>
                <w:rFonts w:ascii="Times New Roman" w:hAnsi="Times New Roman" w:cs="Times New Roman"/>
                <w:b/>
                <w:szCs w:val="22"/>
              </w:rPr>
            </w:pPr>
            <w:r w:rsidRPr="000E6DC5">
              <w:rPr>
                <w:rFonts w:ascii="Times New Roman" w:hAnsi="Times New Roman" w:cs="Times New Roman"/>
                <w:b/>
                <w:szCs w:val="22"/>
              </w:rPr>
              <w:t>1984 - 1991</w:t>
            </w:r>
          </w:p>
        </w:tc>
        <w:tc>
          <w:tcPr>
            <w:tcW w:w="567" w:type="dxa"/>
          </w:tcPr>
          <w:p w:rsidR="00941691" w:rsidRPr="00D870C3" w:rsidRDefault="00941691" w:rsidP="004643FC">
            <w:pPr>
              <w:spacing w:before="120" w:after="120"/>
              <w:jc w:val="center"/>
              <w:rPr>
                <w:rFonts w:ascii="Times New Roman" w:hAnsi="Times New Roman" w:cs="Times New Roman"/>
                <w:szCs w:val="22"/>
              </w:rPr>
            </w:pPr>
            <w:r w:rsidRPr="00D870C3">
              <w:rPr>
                <w:rFonts w:ascii="Times New Roman" w:hAnsi="Times New Roman" w:cs="Times New Roman"/>
                <w:szCs w:val="22"/>
              </w:rPr>
              <w:t>:</w:t>
            </w:r>
          </w:p>
        </w:tc>
        <w:tc>
          <w:tcPr>
            <w:tcW w:w="7370" w:type="dxa"/>
          </w:tcPr>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 xml:space="preserve">British Rail Engineering Limited </w:t>
            </w:r>
          </w:p>
          <w:p w:rsidR="00941691" w:rsidRPr="00D870C3" w:rsidRDefault="00941691">
            <w:pPr>
              <w:spacing w:before="120" w:after="120"/>
              <w:rPr>
                <w:rFonts w:ascii="Times New Roman" w:hAnsi="Times New Roman" w:cs="Times New Roman"/>
                <w:szCs w:val="22"/>
              </w:rPr>
            </w:pPr>
            <w:r w:rsidRPr="00D870C3">
              <w:rPr>
                <w:rFonts w:ascii="Times New Roman" w:hAnsi="Times New Roman" w:cs="Times New Roman"/>
                <w:szCs w:val="22"/>
              </w:rPr>
              <w:t xml:space="preserve">Field Service </w:t>
            </w:r>
            <w:r w:rsidR="00111E9F" w:rsidRPr="00D870C3">
              <w:rPr>
                <w:rFonts w:ascii="Times New Roman" w:hAnsi="Times New Roman" w:cs="Times New Roman"/>
                <w:szCs w:val="22"/>
              </w:rPr>
              <w:t xml:space="preserve">Commissioning </w:t>
            </w:r>
            <w:r w:rsidRPr="00D870C3">
              <w:rPr>
                <w:rFonts w:ascii="Times New Roman" w:hAnsi="Times New Roman" w:cs="Times New Roman"/>
                <w:szCs w:val="22"/>
              </w:rPr>
              <w:t xml:space="preserve">Engineer. </w:t>
            </w:r>
          </w:p>
        </w:tc>
      </w:tr>
      <w:tr w:rsidR="00941691" w:rsidRPr="0012033C" w:rsidTr="004643FC">
        <w:trPr>
          <w:trHeight w:val="972"/>
        </w:trPr>
        <w:tc>
          <w:tcPr>
            <w:tcW w:w="1531" w:type="dxa"/>
          </w:tcPr>
          <w:p w:rsidR="00941691" w:rsidRPr="006E6DCF" w:rsidRDefault="00941691" w:rsidP="004643FC">
            <w:pPr>
              <w:spacing w:before="120" w:after="120"/>
              <w:jc w:val="center"/>
              <w:rPr>
                <w:rFonts w:ascii="Times New Roman" w:hAnsi="Times New Roman" w:cs="Times New Roman"/>
                <w:b/>
                <w:szCs w:val="22"/>
              </w:rPr>
            </w:pPr>
            <w:r w:rsidRPr="006E6DCF">
              <w:rPr>
                <w:rFonts w:ascii="Times New Roman" w:hAnsi="Times New Roman" w:cs="Times New Roman"/>
                <w:b/>
                <w:szCs w:val="22"/>
              </w:rPr>
              <w:lastRenderedPageBreak/>
              <w:t>1978 - 1984</w:t>
            </w:r>
          </w:p>
        </w:tc>
        <w:tc>
          <w:tcPr>
            <w:tcW w:w="567" w:type="dxa"/>
          </w:tcPr>
          <w:p w:rsidR="00941691" w:rsidRPr="0012033C" w:rsidRDefault="00941691" w:rsidP="004643FC">
            <w:pPr>
              <w:spacing w:before="120" w:after="120"/>
              <w:jc w:val="center"/>
              <w:rPr>
                <w:rFonts w:ascii="Times New Roman" w:hAnsi="Times New Roman" w:cs="Times New Roman"/>
                <w:szCs w:val="22"/>
              </w:rPr>
            </w:pPr>
            <w:r w:rsidRPr="0012033C">
              <w:rPr>
                <w:rFonts w:ascii="Times New Roman" w:hAnsi="Times New Roman" w:cs="Times New Roman"/>
                <w:szCs w:val="22"/>
              </w:rPr>
              <w:t>:</w:t>
            </w:r>
          </w:p>
        </w:tc>
        <w:tc>
          <w:tcPr>
            <w:tcW w:w="7370" w:type="dxa"/>
          </w:tcPr>
          <w:p w:rsidR="00941691" w:rsidRPr="0012033C" w:rsidRDefault="00941691">
            <w:pPr>
              <w:spacing w:before="120" w:after="120"/>
              <w:rPr>
                <w:rFonts w:ascii="Times New Roman" w:hAnsi="Times New Roman" w:cs="Times New Roman"/>
                <w:szCs w:val="22"/>
              </w:rPr>
            </w:pPr>
            <w:r w:rsidRPr="0012033C">
              <w:rPr>
                <w:rFonts w:ascii="Times New Roman" w:hAnsi="Times New Roman" w:cs="Times New Roman"/>
                <w:szCs w:val="22"/>
              </w:rPr>
              <w:t>British Rail Engineering Limited</w:t>
            </w:r>
          </w:p>
          <w:p w:rsidR="00941691" w:rsidRPr="0012033C" w:rsidRDefault="00941691">
            <w:pPr>
              <w:spacing w:before="120" w:after="120"/>
              <w:rPr>
                <w:rFonts w:ascii="Times New Roman" w:hAnsi="Times New Roman" w:cs="Times New Roman"/>
                <w:szCs w:val="22"/>
              </w:rPr>
            </w:pPr>
            <w:r w:rsidRPr="0012033C">
              <w:rPr>
                <w:rFonts w:ascii="Times New Roman" w:hAnsi="Times New Roman" w:cs="Times New Roman"/>
                <w:szCs w:val="22"/>
              </w:rPr>
              <w:t xml:space="preserve">Inspector/Examiner and High Voltage Tester. (Coaches and Railcars) </w:t>
            </w:r>
          </w:p>
        </w:tc>
      </w:tr>
    </w:tbl>
    <w:p w:rsidR="00941691" w:rsidRPr="0012033C" w:rsidRDefault="00941691">
      <w:pPr>
        <w:rPr>
          <w:rFonts w:ascii="Times New Roman" w:hAnsi="Times New Roman" w:cs="Times New Roman"/>
          <w:szCs w:val="22"/>
        </w:rPr>
      </w:pPr>
    </w:p>
    <w:p w:rsidR="00941691" w:rsidRPr="0012033C" w:rsidRDefault="00941691">
      <w:pPr>
        <w:spacing w:line="360" w:lineRule="auto"/>
        <w:outlineLvl w:val="0"/>
        <w:rPr>
          <w:rFonts w:ascii="Times New Roman" w:hAnsi="Times New Roman" w:cs="Times New Roman"/>
          <w:szCs w:val="22"/>
        </w:rPr>
      </w:pPr>
      <w:r w:rsidRPr="0012033C">
        <w:rPr>
          <w:rFonts w:ascii="Times New Roman" w:hAnsi="Times New Roman" w:cs="Times New Roman"/>
          <w:smallCaps/>
          <w:szCs w:val="22"/>
        </w:rPr>
        <w:t>Key Skills &amp; Experience</w:t>
      </w:r>
    </w:p>
    <w:tbl>
      <w:tblPr>
        <w:tblW w:w="7947" w:type="dxa"/>
        <w:tblInd w:w="1526" w:type="dxa"/>
        <w:tblLayout w:type="fixed"/>
        <w:tblLook w:val="0000"/>
      </w:tblPr>
      <w:tblGrid>
        <w:gridCol w:w="567"/>
        <w:gridCol w:w="7380"/>
      </w:tblGrid>
      <w:tr w:rsidR="0012033C" w:rsidRPr="0012033C" w:rsidTr="005279BE">
        <w:trPr>
          <w:trHeight w:hRule="exact" w:val="674"/>
        </w:trPr>
        <w:tc>
          <w:tcPr>
            <w:tcW w:w="567" w:type="dxa"/>
          </w:tcPr>
          <w:p w:rsidR="0012033C" w:rsidRPr="0012033C" w:rsidRDefault="001055E3" w:rsidP="005279BE">
            <w:pPr>
              <w:spacing w:before="120" w:after="120"/>
              <w:rPr>
                <w:rFonts w:ascii="Times New Roman" w:hAnsi="Times New Roman" w:cs="Times New Roman"/>
                <w:spacing w:val="-2"/>
                <w:szCs w:val="22"/>
              </w:rPr>
            </w:pPr>
            <w:r>
              <w:rPr>
                <w:rFonts w:ascii="Times New Roman" w:hAnsi="Times New Roman" w:cs="Times New Roman"/>
                <w:spacing w:val="-2"/>
                <w:szCs w:val="22"/>
              </w:rPr>
              <w:t>:</w:t>
            </w:r>
          </w:p>
        </w:tc>
        <w:tc>
          <w:tcPr>
            <w:tcW w:w="7380" w:type="dxa"/>
          </w:tcPr>
          <w:p w:rsidR="0012033C" w:rsidRPr="0012033C" w:rsidRDefault="00DB5D1D" w:rsidP="005279BE">
            <w:pPr>
              <w:spacing w:before="120" w:after="120"/>
              <w:rPr>
                <w:rFonts w:ascii="Times New Roman" w:hAnsi="Times New Roman" w:cs="Times New Roman"/>
                <w:spacing w:val="-2"/>
                <w:szCs w:val="22"/>
              </w:rPr>
            </w:pPr>
            <w:r>
              <w:rPr>
                <w:rFonts w:ascii="Times New Roman" w:hAnsi="Times New Roman" w:cs="Times New Roman"/>
                <w:spacing w:val="-2"/>
                <w:szCs w:val="22"/>
              </w:rPr>
              <w:t>Over 34</w:t>
            </w:r>
            <w:r w:rsidR="004643FC">
              <w:rPr>
                <w:rFonts w:ascii="Times New Roman" w:hAnsi="Times New Roman" w:cs="Times New Roman"/>
                <w:spacing w:val="-2"/>
                <w:szCs w:val="22"/>
              </w:rPr>
              <w:t xml:space="preserve"> year</w:t>
            </w:r>
            <w:r w:rsidR="0012033C" w:rsidRPr="0012033C">
              <w:rPr>
                <w:rFonts w:ascii="Times New Roman" w:hAnsi="Times New Roman" w:cs="Times New Roman"/>
                <w:spacing w:val="-2"/>
                <w:szCs w:val="22"/>
              </w:rPr>
              <w:t>s</w:t>
            </w:r>
            <w:r w:rsidR="004643FC">
              <w:rPr>
                <w:rFonts w:ascii="Times New Roman" w:hAnsi="Times New Roman" w:cs="Times New Roman"/>
                <w:spacing w:val="-2"/>
                <w:szCs w:val="22"/>
              </w:rPr>
              <w:t xml:space="preserve"> of practical experience of m</w:t>
            </w:r>
            <w:r w:rsidR="0012033C" w:rsidRPr="0012033C">
              <w:rPr>
                <w:rFonts w:ascii="Times New Roman" w:hAnsi="Times New Roman" w:cs="Times New Roman"/>
                <w:spacing w:val="-2"/>
                <w:szCs w:val="22"/>
              </w:rPr>
              <w:t xml:space="preserve">anagement in operational railways at middle/senior level </w:t>
            </w:r>
            <w:r w:rsidR="00D13487">
              <w:rPr>
                <w:rFonts w:ascii="Times New Roman" w:hAnsi="Times New Roman" w:cs="Times New Roman"/>
                <w:spacing w:val="-2"/>
                <w:szCs w:val="22"/>
              </w:rPr>
              <w:t xml:space="preserve">of </w:t>
            </w:r>
            <w:r w:rsidR="0012033C" w:rsidRPr="0012033C">
              <w:rPr>
                <w:rFonts w:ascii="Times New Roman" w:hAnsi="Times New Roman" w:cs="Times New Roman"/>
                <w:spacing w:val="-2"/>
                <w:szCs w:val="22"/>
              </w:rPr>
              <w:t>mana</w:t>
            </w:r>
            <w:r w:rsidR="001357DA">
              <w:rPr>
                <w:rFonts w:ascii="Times New Roman" w:hAnsi="Times New Roman" w:cs="Times New Roman"/>
                <w:spacing w:val="-2"/>
                <w:szCs w:val="22"/>
              </w:rPr>
              <w:t>gement and over 4</w:t>
            </w:r>
            <w:r>
              <w:rPr>
                <w:rFonts w:ascii="Times New Roman" w:hAnsi="Times New Roman" w:cs="Times New Roman"/>
                <w:spacing w:val="-2"/>
                <w:szCs w:val="22"/>
              </w:rPr>
              <w:t>6</w:t>
            </w:r>
            <w:r w:rsidR="0012033C" w:rsidRPr="0012033C">
              <w:rPr>
                <w:rFonts w:ascii="Times New Roman" w:hAnsi="Times New Roman" w:cs="Times New Roman"/>
                <w:spacing w:val="-2"/>
                <w:szCs w:val="22"/>
              </w:rPr>
              <w:t xml:space="preserve"> years in the railway industry.</w:t>
            </w:r>
          </w:p>
          <w:p w:rsidR="0012033C" w:rsidRPr="0012033C" w:rsidRDefault="0012033C" w:rsidP="005279BE">
            <w:pPr>
              <w:spacing w:before="120" w:after="120"/>
              <w:rPr>
                <w:rFonts w:ascii="Times New Roman" w:hAnsi="Times New Roman" w:cs="Times New Roman"/>
                <w:szCs w:val="22"/>
              </w:rPr>
            </w:pPr>
          </w:p>
        </w:tc>
      </w:tr>
      <w:tr w:rsidR="0012033C" w:rsidRPr="0012033C" w:rsidTr="005279BE">
        <w:trPr>
          <w:trHeight w:hRule="exact" w:val="855"/>
        </w:trPr>
        <w:tc>
          <w:tcPr>
            <w:tcW w:w="567" w:type="dxa"/>
          </w:tcPr>
          <w:p w:rsidR="0012033C" w:rsidRPr="0012033C"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12033C" w:rsidRDefault="004643FC" w:rsidP="005279BE">
            <w:pPr>
              <w:pStyle w:val="BodyText2"/>
              <w:spacing w:before="120" w:after="120" w:line="240" w:lineRule="auto"/>
              <w:ind w:left="0"/>
              <w:rPr>
                <w:rFonts w:cs="Times New Roman"/>
                <w:sz w:val="22"/>
                <w:szCs w:val="22"/>
              </w:rPr>
            </w:pPr>
            <w:r>
              <w:rPr>
                <w:rFonts w:cs="Times New Roman"/>
                <w:sz w:val="22"/>
                <w:szCs w:val="22"/>
              </w:rPr>
              <w:t>Experienced at working o</w:t>
            </w:r>
            <w:r w:rsidR="0012033C" w:rsidRPr="0012033C">
              <w:rPr>
                <w:rFonts w:cs="Times New Roman"/>
                <w:sz w:val="22"/>
                <w:szCs w:val="22"/>
              </w:rPr>
              <w:t>verseas with the ability to establish excellent relationships with local business, clients and workforce respective to local customs and religions.</w:t>
            </w:r>
          </w:p>
        </w:tc>
      </w:tr>
      <w:tr w:rsidR="0012033C" w:rsidRPr="00D870C3" w:rsidTr="005279BE">
        <w:trPr>
          <w:trHeight w:hRule="exact" w:val="63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An ability to develop team leadership and managerial skills whilst maintaining responsibility and direction of all contractor staff.</w:t>
            </w:r>
          </w:p>
          <w:p w:rsidR="0012033C" w:rsidRPr="00D870C3" w:rsidRDefault="0012033C" w:rsidP="005279BE">
            <w:pPr>
              <w:spacing w:before="120" w:after="120"/>
              <w:rPr>
                <w:rFonts w:ascii="Times New Roman" w:hAnsi="Times New Roman" w:cs="Times New Roman"/>
                <w:szCs w:val="22"/>
              </w:rPr>
            </w:pPr>
            <w:r w:rsidRPr="00D870C3">
              <w:rPr>
                <w:rFonts w:ascii="Times New Roman" w:hAnsi="Times New Roman" w:cs="Times New Roman"/>
                <w:szCs w:val="22"/>
              </w:rPr>
              <w:t>]</w:t>
            </w: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Successfully creating, maintaining and updating contractor test and maintenance manuals.</w:t>
            </w:r>
          </w:p>
          <w:p w:rsidR="0012033C" w:rsidRPr="00D870C3" w:rsidRDefault="0012033C" w:rsidP="005279BE">
            <w:pPr>
              <w:spacing w:before="120" w:after="120"/>
              <w:rPr>
                <w:rFonts w:ascii="Times New Roman" w:hAnsi="Times New Roman" w:cs="Times New Roman"/>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Designing, delivering and evaluating technical training programmes for numerous workshop personnel.</w:t>
            </w:r>
          </w:p>
          <w:p w:rsidR="0012033C" w:rsidRPr="00D870C3" w:rsidRDefault="0012033C" w:rsidP="005279BE">
            <w:pPr>
              <w:spacing w:before="120" w:after="120"/>
              <w:rPr>
                <w:rFonts w:ascii="Times New Roman" w:hAnsi="Times New Roman" w:cs="Times New Roman"/>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Develop and instigate reliability and maintenance practices for lesser skilled railway companies.</w:t>
            </w:r>
          </w:p>
          <w:p w:rsidR="0012033C" w:rsidRPr="00D870C3" w:rsidRDefault="0012033C" w:rsidP="005279BE">
            <w:pPr>
              <w:pStyle w:val="BodyText2"/>
              <w:spacing w:before="120" w:after="120" w:line="240" w:lineRule="auto"/>
              <w:ind w:left="0"/>
              <w:rPr>
                <w:rFonts w:cs="Times New Roman"/>
                <w:sz w:val="22"/>
                <w:szCs w:val="22"/>
              </w:rPr>
            </w:pPr>
          </w:p>
          <w:p w:rsidR="0012033C" w:rsidRPr="00D870C3" w:rsidRDefault="0012033C" w:rsidP="005279BE">
            <w:pPr>
              <w:spacing w:before="120" w:after="120"/>
              <w:rPr>
                <w:rFonts w:ascii="Times New Roman" w:hAnsi="Times New Roman" w:cs="Times New Roman"/>
                <w:szCs w:val="22"/>
              </w:rPr>
            </w:pPr>
          </w:p>
          <w:p w:rsidR="0012033C" w:rsidRPr="00D870C3" w:rsidRDefault="0012033C" w:rsidP="005279BE">
            <w:pPr>
              <w:spacing w:before="120" w:after="120"/>
              <w:rPr>
                <w:rFonts w:ascii="Times New Roman" w:hAnsi="Times New Roman" w:cs="Times New Roman"/>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Carry out detailed investigations and assessments as required by contractor and client.</w:t>
            </w:r>
          </w:p>
          <w:p w:rsidR="0012033C" w:rsidRPr="00D870C3" w:rsidRDefault="0012033C" w:rsidP="005279BE">
            <w:pPr>
              <w:pStyle w:val="BodyText2"/>
              <w:spacing w:before="120" w:after="120" w:line="240" w:lineRule="auto"/>
              <w:ind w:left="0"/>
              <w:rPr>
                <w:rFonts w:cs="Times New Roman"/>
                <w:sz w:val="22"/>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Instigate and control modifications requested by contractor and client.</w:t>
            </w:r>
          </w:p>
          <w:p w:rsidR="0012033C" w:rsidRPr="00D870C3" w:rsidRDefault="0012033C" w:rsidP="005279BE">
            <w:pPr>
              <w:pStyle w:val="BodyText2"/>
              <w:spacing w:before="120" w:after="120" w:line="240" w:lineRule="auto"/>
              <w:ind w:left="0"/>
              <w:rPr>
                <w:rFonts w:cs="Times New Roman"/>
                <w:sz w:val="22"/>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 w:val="22"/>
                <w:szCs w:val="22"/>
              </w:rPr>
            </w:pPr>
            <w:r>
              <w:rPr>
                <w:rFonts w:cs="Times New Roman"/>
                <w:sz w:val="22"/>
                <w:szCs w:val="22"/>
              </w:rPr>
              <w:t>:</w:t>
            </w:r>
          </w:p>
        </w:tc>
        <w:tc>
          <w:tcPr>
            <w:tcW w:w="7380" w:type="dxa"/>
          </w:tcPr>
          <w:p w:rsidR="0012033C" w:rsidRPr="00D870C3" w:rsidRDefault="0012033C" w:rsidP="005279BE">
            <w:pPr>
              <w:pStyle w:val="BodyText2"/>
              <w:spacing w:before="120" w:after="120" w:line="240" w:lineRule="auto"/>
              <w:ind w:left="0"/>
              <w:rPr>
                <w:rFonts w:cs="Times New Roman"/>
                <w:sz w:val="22"/>
                <w:szCs w:val="22"/>
              </w:rPr>
            </w:pPr>
            <w:r w:rsidRPr="00D870C3">
              <w:rPr>
                <w:rFonts w:cs="Times New Roman"/>
                <w:sz w:val="22"/>
                <w:szCs w:val="22"/>
              </w:rPr>
              <w:t>Establishing excellent communication channels when representing both client and</w:t>
            </w:r>
            <w:r w:rsidR="004643FC">
              <w:rPr>
                <w:rFonts w:cs="Times New Roman"/>
                <w:sz w:val="22"/>
                <w:szCs w:val="22"/>
              </w:rPr>
              <w:t xml:space="preserve"> contractor at all levels from b</w:t>
            </w:r>
            <w:r w:rsidRPr="00D870C3">
              <w:rPr>
                <w:rFonts w:cs="Times New Roman"/>
                <w:sz w:val="22"/>
                <w:szCs w:val="22"/>
              </w:rPr>
              <w:t>oard members to shop floor personnel.</w:t>
            </w:r>
          </w:p>
          <w:p w:rsidR="0012033C" w:rsidRPr="00D870C3" w:rsidRDefault="0012033C" w:rsidP="005279BE">
            <w:pPr>
              <w:pStyle w:val="BodyText2"/>
              <w:spacing w:before="120" w:after="120" w:line="240" w:lineRule="auto"/>
              <w:ind w:left="0"/>
              <w:rPr>
                <w:rFonts w:cs="Times New Roman"/>
                <w:sz w:val="22"/>
                <w:szCs w:val="22"/>
              </w:rPr>
            </w:pPr>
          </w:p>
        </w:tc>
      </w:tr>
      <w:tr w:rsidR="0012033C" w:rsidRPr="00D870C3" w:rsidTr="005279BE">
        <w:trPr>
          <w:trHeight w:hRule="exact" w:val="600"/>
        </w:trPr>
        <w:tc>
          <w:tcPr>
            <w:tcW w:w="567" w:type="dxa"/>
          </w:tcPr>
          <w:p w:rsidR="0012033C" w:rsidRPr="00D870C3" w:rsidRDefault="001055E3" w:rsidP="005279BE">
            <w:pPr>
              <w:pStyle w:val="BodyText2"/>
              <w:spacing w:before="120" w:after="120" w:line="240" w:lineRule="auto"/>
              <w:ind w:left="0"/>
              <w:rPr>
                <w:rFonts w:cs="Times New Roman"/>
                <w:szCs w:val="22"/>
              </w:rPr>
            </w:pPr>
            <w:r>
              <w:rPr>
                <w:rFonts w:cs="Times New Roman"/>
                <w:szCs w:val="22"/>
              </w:rPr>
              <w:t>:</w:t>
            </w:r>
          </w:p>
        </w:tc>
        <w:tc>
          <w:tcPr>
            <w:tcW w:w="7380" w:type="dxa"/>
          </w:tcPr>
          <w:p w:rsidR="0012033C" w:rsidRPr="004643FC" w:rsidRDefault="0012033C" w:rsidP="005279BE">
            <w:pPr>
              <w:pStyle w:val="BodyText2"/>
              <w:spacing w:before="120" w:after="120" w:line="240" w:lineRule="auto"/>
              <w:ind w:left="0"/>
              <w:rPr>
                <w:rFonts w:cs="Times New Roman"/>
                <w:sz w:val="22"/>
                <w:szCs w:val="22"/>
              </w:rPr>
            </w:pPr>
            <w:r w:rsidRPr="004643FC">
              <w:rPr>
                <w:rFonts w:cs="Times New Roman"/>
                <w:sz w:val="22"/>
                <w:szCs w:val="22"/>
              </w:rPr>
              <w:t>Sound knowledge of MS office, A</w:t>
            </w:r>
            <w:r w:rsidR="00016519" w:rsidRPr="004643FC">
              <w:rPr>
                <w:rFonts w:cs="Times New Roman"/>
                <w:sz w:val="22"/>
                <w:szCs w:val="22"/>
              </w:rPr>
              <w:t>CAD</w:t>
            </w:r>
            <w:r w:rsidRPr="004643FC">
              <w:rPr>
                <w:rFonts w:cs="Times New Roman"/>
                <w:sz w:val="22"/>
                <w:szCs w:val="22"/>
              </w:rPr>
              <w:t xml:space="preserve">  and Adobe software</w:t>
            </w:r>
          </w:p>
        </w:tc>
      </w:tr>
    </w:tbl>
    <w:p w:rsidR="001409D6" w:rsidRPr="00D870C3" w:rsidRDefault="001409D6">
      <w:pPr>
        <w:spacing w:line="360" w:lineRule="auto"/>
        <w:rPr>
          <w:rFonts w:ascii="Times New Roman" w:hAnsi="Times New Roman" w:cs="Times New Roman"/>
          <w:smallCaps/>
          <w:szCs w:val="22"/>
        </w:rPr>
      </w:pPr>
    </w:p>
    <w:p w:rsidR="00941691" w:rsidRPr="00D870C3" w:rsidRDefault="00941691">
      <w:pPr>
        <w:spacing w:line="360" w:lineRule="auto"/>
        <w:outlineLvl w:val="0"/>
        <w:rPr>
          <w:rFonts w:ascii="Times New Roman" w:hAnsi="Times New Roman" w:cs="Times New Roman"/>
          <w:b/>
          <w:smallCaps/>
          <w:szCs w:val="22"/>
        </w:rPr>
      </w:pPr>
      <w:r w:rsidRPr="00D870C3">
        <w:rPr>
          <w:rFonts w:ascii="Times New Roman" w:hAnsi="Times New Roman" w:cs="Times New Roman"/>
          <w:b/>
          <w:smallCaps/>
          <w:szCs w:val="22"/>
        </w:rPr>
        <w:t>Education and Professional Qualifications</w:t>
      </w:r>
    </w:p>
    <w:tbl>
      <w:tblPr>
        <w:tblW w:w="9468" w:type="dxa"/>
        <w:tblLayout w:type="fixed"/>
        <w:tblLook w:val="0000"/>
      </w:tblPr>
      <w:tblGrid>
        <w:gridCol w:w="1548"/>
        <w:gridCol w:w="540"/>
        <w:gridCol w:w="7380"/>
      </w:tblGrid>
      <w:tr w:rsidR="00941691" w:rsidRPr="00D870C3" w:rsidTr="0012033C">
        <w:trPr>
          <w:trHeight w:hRule="exact" w:val="765"/>
        </w:trPr>
        <w:tc>
          <w:tcPr>
            <w:tcW w:w="1548" w:type="dxa"/>
          </w:tcPr>
          <w:p w:rsidR="00941691" w:rsidRPr="000E6DC5" w:rsidRDefault="00941691">
            <w:pPr>
              <w:spacing w:before="120" w:after="120" w:line="360" w:lineRule="auto"/>
              <w:rPr>
                <w:rFonts w:ascii="Times New Roman" w:hAnsi="Times New Roman" w:cs="Times New Roman"/>
                <w:b/>
                <w:szCs w:val="22"/>
              </w:rPr>
            </w:pPr>
            <w:r w:rsidRPr="000E6DC5">
              <w:rPr>
                <w:rFonts w:ascii="Times New Roman" w:hAnsi="Times New Roman" w:cs="Times New Roman"/>
                <w:b/>
                <w:szCs w:val="22"/>
              </w:rPr>
              <w:t>1969 - 1972</w:t>
            </w:r>
          </w:p>
        </w:tc>
        <w:tc>
          <w:tcPr>
            <w:tcW w:w="540" w:type="dxa"/>
            <w:vAlign w:val="center"/>
          </w:tcPr>
          <w:p w:rsidR="00941691" w:rsidRPr="00D870C3" w:rsidRDefault="00941691" w:rsidP="0012033C">
            <w:pPr>
              <w:spacing w:before="120" w:after="120" w:line="360" w:lineRule="auto"/>
              <w:jc w:val="center"/>
              <w:rPr>
                <w:rFonts w:ascii="Times New Roman" w:hAnsi="Times New Roman" w:cs="Times New Roman"/>
                <w:szCs w:val="22"/>
              </w:rPr>
            </w:pPr>
            <w:r w:rsidRPr="00D870C3">
              <w:rPr>
                <w:rFonts w:ascii="Times New Roman" w:hAnsi="Times New Roman" w:cs="Times New Roman"/>
                <w:szCs w:val="22"/>
              </w:rPr>
              <w:t>:</w:t>
            </w:r>
          </w:p>
        </w:tc>
        <w:tc>
          <w:tcPr>
            <w:tcW w:w="7380" w:type="dxa"/>
          </w:tcPr>
          <w:p w:rsidR="00941691" w:rsidRPr="00D870C3" w:rsidRDefault="00941691">
            <w:pPr>
              <w:spacing w:before="120" w:after="120" w:line="360" w:lineRule="auto"/>
              <w:rPr>
                <w:rFonts w:ascii="Times New Roman" w:hAnsi="Times New Roman" w:cs="Times New Roman"/>
                <w:szCs w:val="22"/>
              </w:rPr>
            </w:pPr>
            <w:r w:rsidRPr="00D870C3">
              <w:rPr>
                <w:rFonts w:ascii="Times New Roman" w:hAnsi="Times New Roman" w:cs="Times New Roman"/>
                <w:szCs w:val="22"/>
              </w:rPr>
              <w:t xml:space="preserve">Electrical Installations – Part A and B </w:t>
            </w:r>
            <w:r w:rsidR="00C522CF" w:rsidRPr="00D870C3">
              <w:rPr>
                <w:rFonts w:ascii="Times New Roman" w:hAnsi="Times New Roman" w:cs="Times New Roman"/>
                <w:szCs w:val="22"/>
              </w:rPr>
              <w:t xml:space="preserve">Equal to </w:t>
            </w:r>
            <w:r w:rsidRPr="00D870C3">
              <w:rPr>
                <w:rFonts w:ascii="Times New Roman" w:hAnsi="Times New Roman" w:cs="Times New Roman"/>
                <w:szCs w:val="22"/>
              </w:rPr>
              <w:t>Higher National Certificate (HNC) Derby College of Technology</w:t>
            </w:r>
          </w:p>
        </w:tc>
      </w:tr>
      <w:tr w:rsidR="00941691" w:rsidRPr="00D870C3" w:rsidTr="0012033C">
        <w:trPr>
          <w:trHeight w:hRule="exact" w:val="450"/>
        </w:trPr>
        <w:tc>
          <w:tcPr>
            <w:tcW w:w="1548" w:type="dxa"/>
          </w:tcPr>
          <w:p w:rsidR="00941691" w:rsidRPr="00D870C3" w:rsidRDefault="00941691">
            <w:pPr>
              <w:spacing w:before="120" w:after="120" w:line="360" w:lineRule="auto"/>
              <w:rPr>
                <w:rFonts w:ascii="Times New Roman" w:hAnsi="Times New Roman" w:cs="Times New Roman"/>
                <w:b/>
                <w:szCs w:val="22"/>
              </w:rPr>
            </w:pPr>
            <w:r w:rsidRPr="00D870C3">
              <w:rPr>
                <w:rFonts w:ascii="Times New Roman" w:hAnsi="Times New Roman" w:cs="Times New Roman"/>
                <w:b/>
                <w:szCs w:val="22"/>
              </w:rPr>
              <w:t xml:space="preserve">1969 – 1972 </w:t>
            </w:r>
          </w:p>
        </w:tc>
        <w:tc>
          <w:tcPr>
            <w:tcW w:w="540" w:type="dxa"/>
            <w:vAlign w:val="center"/>
          </w:tcPr>
          <w:p w:rsidR="00941691" w:rsidRPr="00D870C3" w:rsidRDefault="00941691" w:rsidP="0012033C">
            <w:pPr>
              <w:spacing w:before="120" w:after="120" w:line="360" w:lineRule="auto"/>
              <w:jc w:val="center"/>
              <w:rPr>
                <w:rFonts w:ascii="Times New Roman" w:hAnsi="Times New Roman" w:cs="Times New Roman"/>
                <w:szCs w:val="22"/>
              </w:rPr>
            </w:pPr>
            <w:r w:rsidRPr="00D870C3">
              <w:rPr>
                <w:rFonts w:ascii="Times New Roman" w:hAnsi="Times New Roman" w:cs="Times New Roman"/>
                <w:szCs w:val="22"/>
              </w:rPr>
              <w:t>:</w:t>
            </w:r>
          </w:p>
        </w:tc>
        <w:tc>
          <w:tcPr>
            <w:tcW w:w="7380" w:type="dxa"/>
          </w:tcPr>
          <w:p w:rsidR="00941691" w:rsidRPr="00D870C3" w:rsidRDefault="00941691">
            <w:pPr>
              <w:spacing w:before="120" w:after="120" w:line="360" w:lineRule="auto"/>
              <w:rPr>
                <w:rFonts w:ascii="Times New Roman" w:hAnsi="Times New Roman" w:cs="Times New Roman"/>
                <w:szCs w:val="22"/>
              </w:rPr>
            </w:pPr>
            <w:r w:rsidRPr="00D870C3">
              <w:rPr>
                <w:rFonts w:ascii="Times New Roman" w:hAnsi="Times New Roman" w:cs="Times New Roman"/>
                <w:szCs w:val="22"/>
              </w:rPr>
              <w:t>Engineering Industrial Training Board (EITB)</w:t>
            </w:r>
          </w:p>
        </w:tc>
      </w:tr>
      <w:tr w:rsidR="00941691" w:rsidRPr="00D870C3" w:rsidTr="0012033C">
        <w:trPr>
          <w:trHeight w:hRule="exact" w:val="437"/>
        </w:trPr>
        <w:tc>
          <w:tcPr>
            <w:tcW w:w="1548" w:type="dxa"/>
          </w:tcPr>
          <w:p w:rsidR="00941691" w:rsidRPr="00D870C3" w:rsidRDefault="00941691">
            <w:pPr>
              <w:spacing w:before="120" w:after="120" w:line="360" w:lineRule="auto"/>
              <w:rPr>
                <w:rFonts w:ascii="Times New Roman" w:hAnsi="Times New Roman" w:cs="Times New Roman"/>
                <w:b/>
                <w:szCs w:val="22"/>
              </w:rPr>
            </w:pPr>
            <w:r w:rsidRPr="00D870C3">
              <w:rPr>
                <w:rFonts w:ascii="Times New Roman" w:hAnsi="Times New Roman" w:cs="Times New Roman"/>
                <w:b/>
                <w:szCs w:val="22"/>
              </w:rPr>
              <w:t>1969 - 1972</w:t>
            </w:r>
          </w:p>
        </w:tc>
        <w:tc>
          <w:tcPr>
            <w:tcW w:w="540" w:type="dxa"/>
            <w:vAlign w:val="center"/>
          </w:tcPr>
          <w:p w:rsidR="00941691" w:rsidRPr="00D870C3" w:rsidRDefault="00941691" w:rsidP="0012033C">
            <w:pPr>
              <w:spacing w:before="120" w:after="120" w:line="360" w:lineRule="auto"/>
              <w:jc w:val="center"/>
              <w:rPr>
                <w:rFonts w:ascii="Times New Roman" w:hAnsi="Times New Roman" w:cs="Times New Roman"/>
                <w:szCs w:val="22"/>
              </w:rPr>
            </w:pPr>
            <w:r w:rsidRPr="00D870C3">
              <w:rPr>
                <w:rFonts w:ascii="Times New Roman" w:hAnsi="Times New Roman" w:cs="Times New Roman"/>
                <w:szCs w:val="22"/>
              </w:rPr>
              <w:t>:</w:t>
            </w:r>
          </w:p>
        </w:tc>
        <w:tc>
          <w:tcPr>
            <w:tcW w:w="7380" w:type="dxa"/>
          </w:tcPr>
          <w:p w:rsidR="00941691" w:rsidRPr="00D870C3" w:rsidRDefault="00941691">
            <w:pPr>
              <w:spacing w:before="120" w:after="120" w:line="360" w:lineRule="auto"/>
              <w:rPr>
                <w:rFonts w:ascii="Times New Roman" w:hAnsi="Times New Roman" w:cs="Times New Roman"/>
                <w:szCs w:val="22"/>
              </w:rPr>
            </w:pPr>
            <w:r w:rsidRPr="00D870C3">
              <w:rPr>
                <w:rFonts w:ascii="Times New Roman" w:hAnsi="Times New Roman" w:cs="Times New Roman"/>
                <w:szCs w:val="22"/>
              </w:rPr>
              <w:t>City and Guilds - Craft 1 Derby College of Technology</w:t>
            </w:r>
          </w:p>
        </w:tc>
      </w:tr>
      <w:tr w:rsidR="00941691" w:rsidRPr="00D870C3" w:rsidTr="0012033C">
        <w:trPr>
          <w:trHeight w:hRule="exact" w:val="444"/>
        </w:trPr>
        <w:tc>
          <w:tcPr>
            <w:tcW w:w="1548" w:type="dxa"/>
          </w:tcPr>
          <w:p w:rsidR="00941691" w:rsidRPr="00D870C3" w:rsidRDefault="00941691">
            <w:pPr>
              <w:spacing w:before="120" w:after="120" w:line="360" w:lineRule="auto"/>
              <w:rPr>
                <w:rFonts w:ascii="Times New Roman" w:hAnsi="Times New Roman" w:cs="Times New Roman"/>
                <w:b/>
                <w:szCs w:val="22"/>
              </w:rPr>
            </w:pPr>
            <w:r w:rsidRPr="00D870C3">
              <w:rPr>
                <w:rFonts w:ascii="Times New Roman" w:hAnsi="Times New Roman" w:cs="Times New Roman"/>
                <w:b/>
                <w:szCs w:val="22"/>
              </w:rPr>
              <w:t>1968 - 1972</w:t>
            </w:r>
          </w:p>
        </w:tc>
        <w:tc>
          <w:tcPr>
            <w:tcW w:w="540" w:type="dxa"/>
            <w:vAlign w:val="center"/>
          </w:tcPr>
          <w:p w:rsidR="00941691" w:rsidRPr="00D870C3" w:rsidRDefault="00941691" w:rsidP="0012033C">
            <w:pPr>
              <w:spacing w:before="120" w:after="120" w:line="360" w:lineRule="auto"/>
              <w:jc w:val="center"/>
              <w:rPr>
                <w:rFonts w:ascii="Times New Roman" w:hAnsi="Times New Roman" w:cs="Times New Roman"/>
                <w:szCs w:val="22"/>
              </w:rPr>
            </w:pPr>
            <w:r w:rsidRPr="00D870C3">
              <w:rPr>
                <w:rFonts w:ascii="Times New Roman" w:hAnsi="Times New Roman" w:cs="Times New Roman"/>
                <w:szCs w:val="22"/>
              </w:rPr>
              <w:t>:</w:t>
            </w:r>
          </w:p>
        </w:tc>
        <w:tc>
          <w:tcPr>
            <w:tcW w:w="7380" w:type="dxa"/>
          </w:tcPr>
          <w:p w:rsidR="00941691" w:rsidRPr="00D870C3" w:rsidRDefault="00941691">
            <w:pPr>
              <w:spacing w:before="120" w:after="120" w:line="360" w:lineRule="auto"/>
              <w:rPr>
                <w:rFonts w:ascii="Times New Roman" w:hAnsi="Times New Roman" w:cs="Times New Roman"/>
                <w:szCs w:val="22"/>
              </w:rPr>
            </w:pPr>
            <w:r w:rsidRPr="00D870C3">
              <w:rPr>
                <w:rFonts w:ascii="Times New Roman" w:hAnsi="Times New Roman" w:cs="Times New Roman"/>
                <w:szCs w:val="22"/>
              </w:rPr>
              <w:t>Apprentice Electrician Derby C&amp;W (British Rail Engineering Limited Derby)</w:t>
            </w:r>
          </w:p>
        </w:tc>
      </w:tr>
    </w:tbl>
    <w:p w:rsidR="00941691" w:rsidRPr="00D870C3" w:rsidRDefault="00941691">
      <w:pPr>
        <w:rPr>
          <w:rFonts w:ascii="Times New Roman" w:hAnsi="Times New Roman" w:cs="Times New Roman"/>
          <w:szCs w:val="22"/>
        </w:rPr>
      </w:pPr>
    </w:p>
    <w:p w:rsidR="00A500D8" w:rsidRDefault="00A500D8" w:rsidP="00C36F4A">
      <w:pPr>
        <w:tabs>
          <w:tab w:val="left" w:pos="1980"/>
        </w:tabs>
        <w:spacing w:line="360" w:lineRule="auto"/>
        <w:jc w:val="both"/>
        <w:outlineLvl w:val="0"/>
        <w:rPr>
          <w:rFonts w:ascii="Times New Roman" w:hAnsi="Times New Roman" w:cs="Times New Roman"/>
          <w:b/>
          <w:smallCaps/>
          <w:szCs w:val="22"/>
        </w:rPr>
      </w:pPr>
    </w:p>
    <w:p w:rsidR="00941691" w:rsidRPr="00D870C3" w:rsidRDefault="00941691" w:rsidP="002102F0">
      <w:pPr>
        <w:spacing w:line="360" w:lineRule="auto"/>
        <w:jc w:val="both"/>
        <w:outlineLvl w:val="0"/>
        <w:rPr>
          <w:rFonts w:ascii="Times New Roman" w:hAnsi="Times New Roman" w:cs="Times New Roman"/>
          <w:b/>
          <w:smallCaps/>
          <w:szCs w:val="22"/>
        </w:rPr>
      </w:pPr>
      <w:r w:rsidRPr="00D870C3">
        <w:rPr>
          <w:rFonts w:ascii="Times New Roman" w:hAnsi="Times New Roman" w:cs="Times New Roman"/>
          <w:b/>
          <w:smallCaps/>
          <w:szCs w:val="22"/>
        </w:rPr>
        <w:t>Career History</w:t>
      </w:r>
    </w:p>
    <w:tbl>
      <w:tblPr>
        <w:tblW w:w="0" w:type="auto"/>
        <w:tblInd w:w="108" w:type="dxa"/>
        <w:tblLook w:val="0000"/>
      </w:tblPr>
      <w:tblGrid>
        <w:gridCol w:w="1418"/>
        <w:gridCol w:w="567"/>
        <w:gridCol w:w="7371"/>
      </w:tblGrid>
      <w:tr w:rsidR="00AD6CF7" w:rsidRPr="00D870C3" w:rsidTr="00AD6CF7">
        <w:trPr>
          <w:trHeight w:val="457"/>
        </w:trPr>
        <w:tc>
          <w:tcPr>
            <w:tcW w:w="1418" w:type="dxa"/>
          </w:tcPr>
          <w:p w:rsidR="00AD6CF7" w:rsidRDefault="00AD6CF7" w:rsidP="00AD6CF7">
            <w:pPr>
              <w:spacing w:before="120" w:after="120"/>
              <w:jc w:val="center"/>
              <w:rPr>
                <w:rFonts w:ascii="Times New Roman" w:hAnsi="Times New Roman" w:cs="Times New Roman"/>
                <w:b/>
                <w:szCs w:val="22"/>
              </w:rPr>
            </w:pPr>
          </w:p>
          <w:p w:rsidR="00AD6CF7" w:rsidRPr="00D870C3" w:rsidRDefault="00AD6CF7" w:rsidP="00AD6CF7">
            <w:pPr>
              <w:spacing w:before="120" w:after="120"/>
              <w:jc w:val="center"/>
              <w:rPr>
                <w:rFonts w:ascii="Times New Roman" w:hAnsi="Times New Roman" w:cs="Times New Roman"/>
                <w:b/>
                <w:szCs w:val="22"/>
              </w:rPr>
            </w:pPr>
            <w:r>
              <w:rPr>
                <w:rFonts w:ascii="Times New Roman" w:hAnsi="Times New Roman" w:cs="Times New Roman"/>
                <w:b/>
                <w:szCs w:val="22"/>
              </w:rPr>
              <w:t>2012 - Date</w:t>
            </w:r>
          </w:p>
        </w:tc>
        <w:tc>
          <w:tcPr>
            <w:tcW w:w="567" w:type="dxa"/>
          </w:tcPr>
          <w:p w:rsidR="00AD6CF7" w:rsidRDefault="00AD6CF7" w:rsidP="00AD6CF7">
            <w:pPr>
              <w:jc w:val="center"/>
              <w:rPr>
                <w:rFonts w:ascii="Times New Roman" w:hAnsi="Times New Roman" w:cs="Times New Roman"/>
                <w:szCs w:val="22"/>
              </w:rPr>
            </w:pPr>
          </w:p>
        </w:tc>
        <w:tc>
          <w:tcPr>
            <w:tcW w:w="7371" w:type="dxa"/>
          </w:tcPr>
          <w:p w:rsidR="004622EA" w:rsidRDefault="004622EA" w:rsidP="004622EA">
            <w:pPr>
              <w:pStyle w:val="Heading1"/>
              <w:spacing w:before="120" w:after="120"/>
              <w:jc w:val="both"/>
              <w:rPr>
                <w:rFonts w:ascii="Times New Roman" w:hAnsi="Times New Roman"/>
                <w:sz w:val="22"/>
                <w:szCs w:val="22"/>
              </w:rPr>
            </w:pPr>
            <w:r>
              <w:rPr>
                <w:rFonts w:ascii="Times New Roman" w:hAnsi="Times New Roman"/>
                <w:sz w:val="22"/>
                <w:szCs w:val="22"/>
              </w:rPr>
              <w:t>GRS Quality Manufacturing Consultant to Auckland Transport</w:t>
            </w:r>
          </w:p>
          <w:p w:rsidR="00AD6CF7" w:rsidRPr="0028040B" w:rsidRDefault="005279BE" w:rsidP="001423B7">
            <w:pPr>
              <w:pStyle w:val="Heading1"/>
              <w:spacing w:before="120" w:after="120"/>
              <w:jc w:val="both"/>
              <w:rPr>
                <w:rFonts w:ascii="Times New Roman" w:hAnsi="Times New Roman"/>
                <w:szCs w:val="22"/>
                <w:lang w:val="en-GB"/>
              </w:rPr>
            </w:pPr>
            <w:r>
              <w:rPr>
                <w:rFonts w:ascii="Times New Roman" w:hAnsi="Times New Roman"/>
                <w:szCs w:val="22"/>
              </w:rPr>
              <w:t>Auckland Transport (AT) o</w:t>
            </w:r>
            <w:r w:rsidR="00AD6CF7">
              <w:rPr>
                <w:rFonts w:ascii="Times New Roman" w:hAnsi="Times New Roman"/>
                <w:szCs w:val="22"/>
              </w:rPr>
              <w:t>n</w:t>
            </w:r>
            <w:r>
              <w:rPr>
                <w:rFonts w:ascii="Times New Roman" w:hAnsi="Times New Roman"/>
                <w:szCs w:val="22"/>
              </w:rPr>
              <w:t xml:space="preserve">-site representative for </w:t>
            </w:r>
            <w:r w:rsidR="0028040B">
              <w:rPr>
                <w:rFonts w:ascii="Times New Roman" w:hAnsi="Times New Roman"/>
                <w:szCs w:val="22"/>
              </w:rPr>
              <w:t>quality</w:t>
            </w:r>
            <w:bookmarkStart w:id="0" w:name="_GoBack"/>
            <w:bookmarkEnd w:id="0"/>
            <w:r w:rsidR="00AD6CF7">
              <w:rPr>
                <w:rFonts w:ascii="Times New Roman" w:hAnsi="Times New Roman"/>
                <w:szCs w:val="22"/>
              </w:rPr>
              <w:t xml:space="preserve">.  </w:t>
            </w:r>
          </w:p>
          <w:p w:rsidR="00444957" w:rsidRDefault="00AD6CF7" w:rsidP="00AD6CF7">
            <w:pPr>
              <w:spacing w:before="120" w:after="120"/>
              <w:jc w:val="both"/>
              <w:rPr>
                <w:rFonts w:ascii="Times New Roman" w:hAnsi="Times New Roman" w:cs="Times New Roman"/>
                <w:szCs w:val="22"/>
                <w:lang w:val="en-US"/>
              </w:rPr>
            </w:pPr>
            <w:r>
              <w:rPr>
                <w:rFonts w:ascii="Times New Roman" w:hAnsi="Times New Roman" w:cs="Times New Roman"/>
                <w:szCs w:val="22"/>
                <w:lang w:val="en-US"/>
              </w:rPr>
              <w:t>R</w:t>
            </w:r>
            <w:r w:rsidR="00E85F20">
              <w:rPr>
                <w:rFonts w:ascii="Times New Roman" w:hAnsi="Times New Roman" w:cs="Times New Roman"/>
                <w:szCs w:val="22"/>
                <w:lang w:val="en-US"/>
              </w:rPr>
              <w:t xml:space="preserve">esponsible for </w:t>
            </w:r>
            <w:r w:rsidR="00444957">
              <w:rPr>
                <w:rFonts w:ascii="Times New Roman" w:hAnsi="Times New Roman" w:cs="Times New Roman"/>
                <w:szCs w:val="22"/>
                <w:lang w:val="en-US"/>
              </w:rPr>
              <w:t xml:space="preserve">and </w:t>
            </w:r>
            <w:r w:rsidR="00E85F20">
              <w:rPr>
                <w:rFonts w:ascii="Times New Roman" w:hAnsi="Times New Roman" w:cs="Times New Roman"/>
                <w:szCs w:val="22"/>
                <w:lang w:val="en-US"/>
              </w:rPr>
              <w:t xml:space="preserve">ensuring </w:t>
            </w:r>
            <w:r w:rsidRPr="00D870C3">
              <w:rPr>
                <w:rFonts w:ascii="Times New Roman" w:hAnsi="Times New Roman" w:cs="Times New Roman"/>
                <w:szCs w:val="22"/>
                <w:lang w:val="en-US"/>
              </w:rPr>
              <w:t>the trains are built to the highest standards,  Quality Control is</w:t>
            </w:r>
            <w:r w:rsidR="005279BE">
              <w:rPr>
                <w:rFonts w:ascii="Times New Roman" w:hAnsi="Times New Roman" w:cs="Times New Roman"/>
                <w:szCs w:val="22"/>
                <w:lang w:val="en-US"/>
              </w:rPr>
              <w:t xml:space="preserve"> adhered to and all Type Tests and </w:t>
            </w:r>
            <w:r w:rsidRPr="00D870C3">
              <w:rPr>
                <w:rFonts w:ascii="Times New Roman" w:hAnsi="Times New Roman" w:cs="Times New Roman"/>
                <w:szCs w:val="22"/>
                <w:lang w:val="en-US"/>
              </w:rPr>
              <w:t>First Article Inspec</w:t>
            </w:r>
            <w:r>
              <w:rPr>
                <w:rFonts w:ascii="Times New Roman" w:hAnsi="Times New Roman" w:cs="Times New Roman"/>
                <w:szCs w:val="22"/>
                <w:lang w:val="en-US"/>
              </w:rPr>
              <w:t>tions (FAI) are</w:t>
            </w:r>
            <w:r w:rsidRPr="00D870C3">
              <w:rPr>
                <w:rFonts w:ascii="Times New Roman" w:hAnsi="Times New Roman" w:cs="Times New Roman"/>
                <w:szCs w:val="22"/>
                <w:lang w:val="en-US"/>
              </w:rPr>
              <w:t xml:space="preserve"> conducted in accordance with </w:t>
            </w:r>
            <w:r w:rsidR="00107670">
              <w:rPr>
                <w:rFonts w:ascii="Times New Roman" w:hAnsi="Times New Roman" w:cs="Times New Roman"/>
                <w:szCs w:val="22"/>
                <w:lang w:val="en-US"/>
              </w:rPr>
              <w:t xml:space="preserve">AT’s </w:t>
            </w:r>
            <w:r w:rsidRPr="00D870C3">
              <w:rPr>
                <w:rFonts w:ascii="Times New Roman" w:hAnsi="Times New Roman" w:cs="Times New Roman"/>
                <w:szCs w:val="22"/>
                <w:lang w:val="en-US"/>
              </w:rPr>
              <w:t>Inspection and Test Plans (ITP</w:t>
            </w:r>
            <w:r>
              <w:rPr>
                <w:rFonts w:ascii="Times New Roman" w:hAnsi="Times New Roman" w:cs="Times New Roman"/>
                <w:szCs w:val="22"/>
                <w:lang w:val="en-US"/>
              </w:rPr>
              <w:t>s</w:t>
            </w:r>
            <w:r w:rsidRPr="00D870C3">
              <w:rPr>
                <w:rFonts w:ascii="Times New Roman" w:hAnsi="Times New Roman" w:cs="Times New Roman"/>
                <w:szCs w:val="22"/>
                <w:lang w:val="en-US"/>
              </w:rPr>
              <w:t xml:space="preserve">) </w:t>
            </w:r>
            <w:r>
              <w:rPr>
                <w:rFonts w:ascii="Times New Roman" w:hAnsi="Times New Roman" w:cs="Times New Roman"/>
                <w:szCs w:val="22"/>
                <w:lang w:val="en-US"/>
              </w:rPr>
              <w:t xml:space="preserve">  </w:t>
            </w:r>
          </w:p>
          <w:p w:rsidR="00AD6CF7" w:rsidRPr="00D870C3" w:rsidRDefault="00444957" w:rsidP="00AD6CF7">
            <w:pPr>
              <w:spacing w:before="120" w:after="120"/>
              <w:jc w:val="both"/>
              <w:rPr>
                <w:rFonts w:ascii="Times New Roman" w:hAnsi="Times New Roman" w:cs="Times New Roman"/>
                <w:szCs w:val="22"/>
                <w:lang w:val="en-US"/>
              </w:rPr>
            </w:pPr>
            <w:r>
              <w:rPr>
                <w:rFonts w:ascii="Times New Roman" w:hAnsi="Times New Roman" w:cs="Times New Roman"/>
                <w:szCs w:val="22"/>
                <w:lang w:val="en-US"/>
              </w:rPr>
              <w:t>Carrying out daily inspections of welding, underframe, shells, outfitting, painting and final shipping inspections with CAF inspection staff to ensure quality issues are highlighted as early as possible.</w:t>
            </w:r>
          </w:p>
          <w:p w:rsidR="00AD6CF7" w:rsidRDefault="00AD6CF7" w:rsidP="00AD6CF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Reporting directly to</w:t>
            </w:r>
            <w:r>
              <w:rPr>
                <w:rFonts w:ascii="Times New Roman" w:hAnsi="Times New Roman" w:cs="Times New Roman"/>
                <w:szCs w:val="22"/>
                <w:lang w:val="en-US"/>
              </w:rPr>
              <w:t xml:space="preserve"> Auckland Transport p</w:t>
            </w:r>
            <w:r w:rsidRPr="00D870C3">
              <w:rPr>
                <w:rFonts w:ascii="Times New Roman" w:hAnsi="Times New Roman" w:cs="Times New Roman"/>
                <w:szCs w:val="22"/>
                <w:lang w:val="en-US"/>
              </w:rPr>
              <w:t>roject management</w:t>
            </w:r>
            <w:r w:rsidR="0083442C">
              <w:rPr>
                <w:rFonts w:ascii="Times New Roman" w:hAnsi="Times New Roman" w:cs="Times New Roman"/>
                <w:szCs w:val="22"/>
                <w:lang w:val="en-US"/>
              </w:rPr>
              <w:t>.</w:t>
            </w:r>
            <w:r w:rsidRPr="00D870C3">
              <w:rPr>
                <w:rFonts w:ascii="Times New Roman" w:hAnsi="Times New Roman" w:cs="Times New Roman"/>
                <w:szCs w:val="22"/>
                <w:lang w:val="en-US"/>
              </w:rPr>
              <w:t xml:space="preserve"> Reporting weekly on </w:t>
            </w:r>
            <w:r w:rsidR="005279BE">
              <w:rPr>
                <w:rFonts w:ascii="Times New Roman" w:hAnsi="Times New Roman" w:cs="Times New Roman"/>
                <w:szCs w:val="22"/>
                <w:lang w:val="en-US"/>
              </w:rPr>
              <w:t>p</w:t>
            </w:r>
            <w:r w:rsidRPr="00D870C3">
              <w:rPr>
                <w:rFonts w:ascii="Times New Roman" w:hAnsi="Times New Roman" w:cs="Times New Roman"/>
                <w:szCs w:val="22"/>
                <w:lang w:val="en-US"/>
              </w:rPr>
              <w:t xml:space="preserve">roduction </w:t>
            </w:r>
            <w:r w:rsidR="0083442C">
              <w:rPr>
                <w:rFonts w:ascii="Times New Roman" w:hAnsi="Times New Roman" w:cs="Times New Roman"/>
                <w:szCs w:val="22"/>
                <w:lang w:val="en-US"/>
              </w:rPr>
              <w:t>issues and progress</w:t>
            </w:r>
          </w:p>
          <w:p w:rsidR="00AD6CF7" w:rsidRPr="00AD6CF7" w:rsidRDefault="00AD6CF7" w:rsidP="00AD6CF7">
            <w:pPr>
              <w:rPr>
                <w:lang w:val="en-US"/>
              </w:rPr>
            </w:pPr>
          </w:p>
        </w:tc>
      </w:tr>
      <w:tr w:rsidR="004602B3" w:rsidRPr="00D870C3" w:rsidTr="00111938">
        <w:trPr>
          <w:trHeight w:val="45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200</w:t>
            </w:r>
            <w:r>
              <w:rPr>
                <w:rFonts w:ascii="Times New Roman" w:hAnsi="Times New Roman" w:cs="Times New Roman"/>
                <w:b/>
                <w:szCs w:val="22"/>
              </w:rPr>
              <w:t>8</w:t>
            </w:r>
            <w:r w:rsidR="00AD6CF7">
              <w:rPr>
                <w:rFonts w:ascii="Times New Roman" w:hAnsi="Times New Roman" w:cs="Times New Roman"/>
                <w:b/>
                <w:szCs w:val="22"/>
              </w:rPr>
              <w:t xml:space="preserve"> - 2012</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1423B7">
            <w:pPr>
              <w:pStyle w:val="Heading1"/>
              <w:spacing w:before="120" w:after="120"/>
              <w:jc w:val="both"/>
              <w:rPr>
                <w:rFonts w:ascii="Times New Roman" w:hAnsi="Times New Roman"/>
                <w:sz w:val="22"/>
                <w:szCs w:val="22"/>
              </w:rPr>
            </w:pPr>
            <w:r>
              <w:rPr>
                <w:rFonts w:ascii="Times New Roman" w:hAnsi="Times New Roman"/>
                <w:sz w:val="22"/>
                <w:szCs w:val="22"/>
              </w:rPr>
              <w:t>GRS Consultant Contracted by</w:t>
            </w:r>
            <w:r w:rsidR="004602B3">
              <w:rPr>
                <w:rFonts w:ascii="Times New Roman" w:hAnsi="Times New Roman"/>
                <w:sz w:val="22"/>
                <w:szCs w:val="22"/>
              </w:rPr>
              <w:t xml:space="preserve"> </w:t>
            </w:r>
            <w:r w:rsidR="004602B3" w:rsidRPr="00D870C3">
              <w:rPr>
                <w:rFonts w:ascii="Times New Roman" w:hAnsi="Times New Roman"/>
                <w:sz w:val="22"/>
                <w:szCs w:val="22"/>
              </w:rPr>
              <w:t>Halcrow Group Ltd (</w:t>
            </w:r>
            <w:r w:rsidR="004602B3">
              <w:rPr>
                <w:rFonts w:ascii="Times New Roman" w:hAnsi="Times New Roman"/>
                <w:sz w:val="22"/>
                <w:szCs w:val="22"/>
              </w:rPr>
              <w:t>Sydney</w:t>
            </w:r>
            <w:r w:rsidR="004602B3" w:rsidRPr="00D870C3">
              <w:rPr>
                <w:rFonts w:ascii="Times New Roman" w:hAnsi="Times New Roman"/>
                <w:sz w:val="22"/>
                <w:szCs w:val="22"/>
              </w:rPr>
              <w:t xml:space="preserve">) </w:t>
            </w:r>
          </w:p>
          <w:p w:rsidR="004602B3" w:rsidRPr="00D870C3" w:rsidRDefault="004602B3" w:rsidP="001423B7">
            <w:pPr>
              <w:pStyle w:val="Heading1"/>
              <w:spacing w:before="120" w:after="120"/>
              <w:jc w:val="both"/>
              <w:rPr>
                <w:rFonts w:ascii="Times New Roman" w:hAnsi="Times New Roman"/>
                <w:sz w:val="22"/>
                <w:szCs w:val="22"/>
              </w:rPr>
            </w:pPr>
            <w:r w:rsidRPr="00D870C3">
              <w:rPr>
                <w:rFonts w:ascii="Times New Roman" w:hAnsi="Times New Roman"/>
                <w:sz w:val="22"/>
                <w:szCs w:val="22"/>
              </w:rPr>
              <w:t>On</w:t>
            </w:r>
            <w:r w:rsidR="005279BE">
              <w:rPr>
                <w:rFonts w:ascii="Times New Roman" w:hAnsi="Times New Roman"/>
                <w:sz w:val="22"/>
                <w:szCs w:val="22"/>
              </w:rPr>
              <w:t>-</w:t>
            </w:r>
            <w:r w:rsidRPr="00D870C3">
              <w:rPr>
                <w:rFonts w:ascii="Times New Roman" w:hAnsi="Times New Roman"/>
                <w:sz w:val="22"/>
                <w:szCs w:val="22"/>
              </w:rPr>
              <w:t xml:space="preserve">site </w:t>
            </w:r>
            <w:r>
              <w:rPr>
                <w:rFonts w:ascii="Times New Roman" w:hAnsi="Times New Roman"/>
                <w:sz w:val="22"/>
                <w:szCs w:val="22"/>
              </w:rPr>
              <w:t>Manufacturing Manager (OMM) for Greater Wellington (GW) and Kiwi Rail (KR)</w:t>
            </w:r>
          </w:p>
          <w:p w:rsidR="004602B3" w:rsidRPr="00D870C3" w:rsidRDefault="004602B3" w:rsidP="001423B7">
            <w:pPr>
              <w:pStyle w:val="Heading1"/>
              <w:tabs>
                <w:tab w:val="left" w:pos="252"/>
              </w:tabs>
              <w:spacing w:before="120" w:after="120"/>
              <w:jc w:val="both"/>
              <w:rPr>
                <w:rFonts w:ascii="Times New Roman" w:hAnsi="Times New Roman"/>
                <w:sz w:val="22"/>
                <w:szCs w:val="22"/>
              </w:rPr>
            </w:pPr>
            <w:r w:rsidRPr="00D870C3">
              <w:rPr>
                <w:rFonts w:ascii="Times New Roman" w:hAnsi="Times New Roman"/>
                <w:sz w:val="22"/>
                <w:szCs w:val="22"/>
              </w:rPr>
              <w:t>Rotem Works</w:t>
            </w:r>
            <w:r w:rsidR="005279BE">
              <w:rPr>
                <w:rFonts w:ascii="Times New Roman" w:hAnsi="Times New Roman"/>
                <w:sz w:val="22"/>
                <w:szCs w:val="22"/>
              </w:rPr>
              <w:t>,</w:t>
            </w:r>
            <w:r w:rsidRPr="00D870C3">
              <w:rPr>
                <w:rFonts w:ascii="Times New Roman" w:hAnsi="Times New Roman"/>
                <w:sz w:val="22"/>
                <w:szCs w:val="22"/>
              </w:rPr>
              <w:t xml:space="preserve"> Changwon</w:t>
            </w:r>
            <w:r w:rsidR="005279BE">
              <w:rPr>
                <w:rFonts w:ascii="Times New Roman" w:hAnsi="Times New Roman"/>
                <w:sz w:val="22"/>
                <w:szCs w:val="22"/>
              </w:rPr>
              <w:t>,</w:t>
            </w:r>
            <w:r w:rsidRPr="00D870C3">
              <w:rPr>
                <w:rFonts w:ascii="Times New Roman" w:hAnsi="Times New Roman"/>
                <w:sz w:val="22"/>
                <w:szCs w:val="22"/>
              </w:rPr>
              <w:t xml:space="preserve"> South Korea</w:t>
            </w:r>
          </w:p>
        </w:tc>
      </w:tr>
      <w:tr w:rsidR="004602B3" w:rsidRPr="00D870C3" w:rsidTr="00111938">
        <w:trPr>
          <w:trHeight w:val="45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Halcrow</w:t>
            </w:r>
            <w:r>
              <w:rPr>
                <w:rFonts w:ascii="Times New Roman" w:hAnsi="Times New Roman" w:cs="Times New Roman"/>
                <w:szCs w:val="22"/>
                <w:lang w:val="en-US"/>
              </w:rPr>
              <w:t xml:space="preserve"> Australia were</w:t>
            </w:r>
            <w:r w:rsidR="005279BE">
              <w:rPr>
                <w:rFonts w:ascii="Times New Roman" w:hAnsi="Times New Roman" w:cs="Times New Roman"/>
                <w:szCs w:val="22"/>
                <w:lang w:val="en-US"/>
              </w:rPr>
              <w:t xml:space="preserve"> the preferred c</w:t>
            </w:r>
            <w:r w:rsidRPr="00D870C3">
              <w:rPr>
                <w:rFonts w:ascii="Times New Roman" w:hAnsi="Times New Roman" w:cs="Times New Roman"/>
                <w:szCs w:val="22"/>
                <w:lang w:val="en-US"/>
              </w:rPr>
              <w:t xml:space="preserve">onsultants to </w:t>
            </w:r>
            <w:r>
              <w:rPr>
                <w:rFonts w:ascii="Times New Roman" w:hAnsi="Times New Roman" w:cs="Times New Roman"/>
                <w:szCs w:val="22"/>
                <w:lang w:val="en-US"/>
              </w:rPr>
              <w:t xml:space="preserve">Greater Wellington Council </w:t>
            </w:r>
            <w:r w:rsidRPr="00D870C3">
              <w:rPr>
                <w:rFonts w:ascii="Times New Roman" w:hAnsi="Times New Roman" w:cs="Times New Roman"/>
                <w:szCs w:val="22"/>
                <w:lang w:val="en-US"/>
              </w:rPr>
              <w:t xml:space="preserve">and </w:t>
            </w:r>
            <w:r w:rsidR="005279BE">
              <w:rPr>
                <w:rFonts w:ascii="Times New Roman" w:hAnsi="Times New Roman" w:cs="Times New Roman"/>
                <w:szCs w:val="22"/>
                <w:lang w:val="en-US"/>
              </w:rPr>
              <w:t>as such were requested to have o</w:t>
            </w:r>
            <w:r w:rsidRPr="00D870C3">
              <w:rPr>
                <w:rFonts w:ascii="Times New Roman" w:hAnsi="Times New Roman" w:cs="Times New Roman"/>
                <w:szCs w:val="22"/>
                <w:lang w:val="en-US"/>
              </w:rPr>
              <w:t>n</w:t>
            </w:r>
            <w:r w:rsidR="005279BE">
              <w:rPr>
                <w:rFonts w:ascii="Times New Roman" w:hAnsi="Times New Roman" w:cs="Times New Roman"/>
                <w:szCs w:val="22"/>
                <w:lang w:val="en-US"/>
              </w:rPr>
              <w:t>-site r</w:t>
            </w:r>
            <w:r w:rsidRPr="00D870C3">
              <w:rPr>
                <w:rFonts w:ascii="Times New Roman" w:hAnsi="Times New Roman" w:cs="Times New Roman"/>
                <w:szCs w:val="22"/>
                <w:lang w:val="en-US"/>
              </w:rPr>
              <w:t>epresentation during the pre and full production stages.</w:t>
            </w:r>
          </w:p>
          <w:p w:rsidR="004602B3" w:rsidRPr="00D870C3" w:rsidRDefault="004602B3" w:rsidP="001423B7">
            <w:pPr>
              <w:spacing w:before="120" w:after="120"/>
              <w:jc w:val="both"/>
              <w:rPr>
                <w:rFonts w:ascii="Times New Roman" w:hAnsi="Times New Roman" w:cs="Times New Roman"/>
                <w:szCs w:val="22"/>
                <w:lang w:val="en-US"/>
              </w:rPr>
            </w:pPr>
            <w:r>
              <w:rPr>
                <w:rFonts w:ascii="Times New Roman" w:hAnsi="Times New Roman" w:cs="Times New Roman"/>
                <w:szCs w:val="22"/>
                <w:lang w:val="en-US"/>
              </w:rPr>
              <w:t>Rotem</w:t>
            </w:r>
            <w:r w:rsidR="005279BE">
              <w:rPr>
                <w:rFonts w:ascii="Times New Roman" w:hAnsi="Times New Roman" w:cs="Times New Roman"/>
                <w:szCs w:val="22"/>
                <w:lang w:val="en-US"/>
              </w:rPr>
              <w:t>,</w:t>
            </w:r>
            <w:r>
              <w:rPr>
                <w:rFonts w:ascii="Times New Roman" w:hAnsi="Times New Roman" w:cs="Times New Roman"/>
                <w:szCs w:val="22"/>
                <w:lang w:val="en-US"/>
              </w:rPr>
              <w:t xml:space="preserve"> one of the </w:t>
            </w:r>
            <w:r w:rsidRPr="00D870C3">
              <w:rPr>
                <w:rFonts w:ascii="Times New Roman" w:hAnsi="Times New Roman" w:cs="Times New Roman"/>
                <w:szCs w:val="22"/>
                <w:lang w:val="en-US"/>
              </w:rPr>
              <w:t>leading rail car manufacturer</w:t>
            </w:r>
            <w:r>
              <w:rPr>
                <w:rFonts w:ascii="Times New Roman" w:hAnsi="Times New Roman" w:cs="Times New Roman"/>
                <w:szCs w:val="22"/>
                <w:lang w:val="en-US"/>
              </w:rPr>
              <w:t>s</w:t>
            </w:r>
            <w:r w:rsidRPr="00D870C3">
              <w:rPr>
                <w:rFonts w:ascii="Times New Roman" w:hAnsi="Times New Roman" w:cs="Times New Roman"/>
                <w:szCs w:val="22"/>
                <w:lang w:val="en-US"/>
              </w:rPr>
              <w:t xml:space="preserve"> </w:t>
            </w:r>
            <w:r w:rsidR="005279BE">
              <w:rPr>
                <w:rFonts w:ascii="Times New Roman" w:hAnsi="Times New Roman" w:cs="Times New Roman"/>
                <w:szCs w:val="22"/>
                <w:lang w:val="en-US"/>
              </w:rPr>
              <w:t>in the Asia Pacific r</w:t>
            </w:r>
            <w:r>
              <w:rPr>
                <w:rFonts w:ascii="Times New Roman" w:hAnsi="Times New Roman" w:cs="Times New Roman"/>
                <w:szCs w:val="22"/>
                <w:lang w:val="en-US"/>
              </w:rPr>
              <w:t>egion</w:t>
            </w:r>
            <w:r w:rsidR="005279BE">
              <w:rPr>
                <w:rFonts w:ascii="Times New Roman" w:hAnsi="Times New Roman" w:cs="Times New Roman"/>
                <w:szCs w:val="22"/>
                <w:lang w:val="en-US"/>
              </w:rPr>
              <w:t>,</w:t>
            </w:r>
            <w:r>
              <w:rPr>
                <w:rFonts w:ascii="Times New Roman" w:hAnsi="Times New Roman" w:cs="Times New Roman"/>
                <w:szCs w:val="22"/>
                <w:lang w:val="en-US"/>
              </w:rPr>
              <w:t xml:space="preserve"> had </w:t>
            </w:r>
            <w:r w:rsidRPr="00D870C3">
              <w:rPr>
                <w:rFonts w:ascii="Times New Roman" w:hAnsi="Times New Roman" w:cs="Times New Roman"/>
                <w:szCs w:val="22"/>
                <w:lang w:val="en-US"/>
              </w:rPr>
              <w:t>been aw</w:t>
            </w:r>
            <w:r>
              <w:rPr>
                <w:rFonts w:ascii="Times New Roman" w:hAnsi="Times New Roman" w:cs="Times New Roman"/>
                <w:szCs w:val="22"/>
                <w:lang w:val="en-US"/>
              </w:rPr>
              <w:t>arded a 96</w:t>
            </w:r>
            <w:r w:rsidRPr="00D870C3">
              <w:rPr>
                <w:rFonts w:ascii="Times New Roman" w:hAnsi="Times New Roman" w:cs="Times New Roman"/>
                <w:szCs w:val="22"/>
                <w:lang w:val="en-US"/>
              </w:rPr>
              <w:t xml:space="preserve"> car</w:t>
            </w:r>
            <w:r w:rsidR="005279BE">
              <w:rPr>
                <w:rFonts w:ascii="Times New Roman" w:hAnsi="Times New Roman" w:cs="Times New Roman"/>
                <w:szCs w:val="22"/>
                <w:lang w:val="en-US"/>
              </w:rPr>
              <w:t>,</w:t>
            </w:r>
            <w:r w:rsidRPr="00D870C3">
              <w:rPr>
                <w:rFonts w:ascii="Times New Roman" w:hAnsi="Times New Roman" w:cs="Times New Roman"/>
                <w:szCs w:val="22"/>
                <w:lang w:val="en-US"/>
              </w:rPr>
              <w:t xml:space="preserve"> </w:t>
            </w:r>
            <w:r>
              <w:rPr>
                <w:rFonts w:ascii="Times New Roman" w:hAnsi="Times New Roman" w:cs="Times New Roman"/>
                <w:szCs w:val="22"/>
                <w:lang w:val="en-US"/>
              </w:rPr>
              <w:t xml:space="preserve">48 unit </w:t>
            </w:r>
            <w:r w:rsidRPr="00D870C3">
              <w:rPr>
                <w:rFonts w:ascii="Times New Roman" w:hAnsi="Times New Roman" w:cs="Times New Roman"/>
                <w:szCs w:val="22"/>
                <w:lang w:val="en-US"/>
              </w:rPr>
              <w:t xml:space="preserve">order by </w:t>
            </w:r>
            <w:r>
              <w:rPr>
                <w:rFonts w:ascii="Times New Roman" w:hAnsi="Times New Roman" w:cs="Times New Roman"/>
                <w:szCs w:val="22"/>
                <w:lang w:val="en-US"/>
              </w:rPr>
              <w:t xml:space="preserve">Greater Wellington Council </w:t>
            </w:r>
            <w:r w:rsidRPr="00D870C3">
              <w:rPr>
                <w:rFonts w:ascii="Times New Roman" w:hAnsi="Times New Roman" w:cs="Times New Roman"/>
                <w:szCs w:val="22"/>
                <w:lang w:val="en-US"/>
              </w:rPr>
              <w:t>at a cost of over 2</w:t>
            </w:r>
            <w:r>
              <w:rPr>
                <w:rFonts w:ascii="Times New Roman" w:hAnsi="Times New Roman" w:cs="Times New Roman"/>
                <w:szCs w:val="22"/>
                <w:lang w:val="en-US"/>
              </w:rPr>
              <w:t>0</w:t>
            </w:r>
            <w:r w:rsidRPr="00D870C3">
              <w:rPr>
                <w:rFonts w:ascii="Times New Roman" w:hAnsi="Times New Roman" w:cs="Times New Roman"/>
                <w:szCs w:val="22"/>
                <w:lang w:val="en-US"/>
              </w:rPr>
              <w:t xml:space="preserve">0 million </w:t>
            </w:r>
            <w:r>
              <w:rPr>
                <w:rFonts w:ascii="Times New Roman" w:hAnsi="Times New Roman" w:cs="Times New Roman"/>
                <w:szCs w:val="22"/>
                <w:lang w:val="en-US"/>
              </w:rPr>
              <w:t xml:space="preserve">New Zealand Dollars </w:t>
            </w:r>
            <w:r w:rsidRPr="00D870C3">
              <w:rPr>
                <w:rFonts w:ascii="Times New Roman" w:hAnsi="Times New Roman" w:cs="Times New Roman"/>
                <w:szCs w:val="22"/>
                <w:lang w:val="en-US"/>
              </w:rPr>
              <w:t>(</w:t>
            </w:r>
            <w:r>
              <w:rPr>
                <w:rFonts w:ascii="Times New Roman" w:hAnsi="Times New Roman" w:cs="Times New Roman"/>
                <w:szCs w:val="22"/>
                <w:lang w:val="en-US"/>
              </w:rPr>
              <w:t>$NZ</w:t>
            </w:r>
            <w:r w:rsidRPr="00D870C3">
              <w:rPr>
                <w:rFonts w:ascii="Times New Roman" w:hAnsi="Times New Roman" w:cs="Times New Roman"/>
                <w:szCs w:val="22"/>
                <w:lang w:val="en-US"/>
              </w:rPr>
              <w:t>)</w:t>
            </w:r>
          </w:p>
          <w:p w:rsidR="004602B3" w:rsidRPr="00D870C3" w:rsidRDefault="004602B3" w:rsidP="001423B7">
            <w:pPr>
              <w:spacing w:before="120" w:after="120"/>
              <w:jc w:val="both"/>
              <w:rPr>
                <w:rFonts w:ascii="Times New Roman" w:hAnsi="Times New Roman" w:cs="Times New Roman"/>
                <w:szCs w:val="22"/>
                <w:lang w:val="en-US"/>
              </w:rPr>
            </w:pPr>
            <w:r>
              <w:rPr>
                <w:rFonts w:ascii="Times New Roman" w:hAnsi="Times New Roman" w:cs="Times New Roman"/>
                <w:szCs w:val="22"/>
                <w:lang w:val="en-US"/>
              </w:rPr>
              <w:t>The OMM</w:t>
            </w:r>
            <w:r w:rsidRPr="00D870C3">
              <w:rPr>
                <w:rFonts w:ascii="Times New Roman" w:hAnsi="Times New Roman" w:cs="Times New Roman"/>
                <w:szCs w:val="22"/>
                <w:lang w:val="en-US"/>
              </w:rPr>
              <w:t xml:space="preserve"> is responsible for ensuring that the trains are built to the highest standards, that Quality Control is adhered to and all Type Tests, First Article Inspections (FAI) and vehicle testing is conducted in accordance with Inspection and Test Plans (ITP</w:t>
            </w:r>
            <w:r>
              <w:rPr>
                <w:rFonts w:ascii="Times New Roman" w:hAnsi="Times New Roman" w:cs="Times New Roman"/>
                <w:szCs w:val="22"/>
                <w:lang w:val="en-US"/>
              </w:rPr>
              <w:t>s</w:t>
            </w:r>
            <w:r w:rsidR="002C2BDF">
              <w:rPr>
                <w:rFonts w:ascii="Times New Roman" w:hAnsi="Times New Roman" w:cs="Times New Roman"/>
                <w:szCs w:val="22"/>
                <w:lang w:val="en-US"/>
              </w:rPr>
              <w:t>) Pre-</w:t>
            </w:r>
            <w:r w:rsidR="00D2543A">
              <w:rPr>
                <w:rFonts w:ascii="Times New Roman" w:hAnsi="Times New Roman" w:cs="Times New Roman"/>
                <w:szCs w:val="22"/>
                <w:lang w:val="en-US"/>
              </w:rPr>
              <w:t>manufacturin</w:t>
            </w:r>
            <w:r w:rsidR="002C2BDF">
              <w:rPr>
                <w:rFonts w:ascii="Times New Roman" w:hAnsi="Times New Roman" w:cs="Times New Roman"/>
                <w:szCs w:val="22"/>
                <w:lang w:val="en-US"/>
              </w:rPr>
              <w:t>g carrying out sub-supplier pre-</w:t>
            </w:r>
            <w:r w:rsidR="00D2543A">
              <w:rPr>
                <w:rFonts w:ascii="Times New Roman" w:hAnsi="Times New Roman" w:cs="Times New Roman"/>
                <w:szCs w:val="22"/>
                <w:lang w:val="en-US"/>
              </w:rPr>
              <w:t xml:space="preserve">qualifying assessments and audits. </w:t>
            </w:r>
          </w:p>
          <w:p w:rsidR="004602B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 xml:space="preserve">Reporting directly to Halcrow Group Ltd project management &amp; </w:t>
            </w:r>
            <w:r>
              <w:rPr>
                <w:rFonts w:ascii="Times New Roman" w:hAnsi="Times New Roman" w:cs="Times New Roman"/>
                <w:szCs w:val="22"/>
                <w:lang w:val="en-US"/>
              </w:rPr>
              <w:t>GW</w:t>
            </w:r>
            <w:r w:rsidR="002C2BDF">
              <w:rPr>
                <w:rFonts w:ascii="Times New Roman" w:hAnsi="Times New Roman" w:cs="Times New Roman"/>
                <w:szCs w:val="22"/>
                <w:lang w:val="en-US"/>
              </w:rPr>
              <w:t xml:space="preserve"> and r</w:t>
            </w:r>
            <w:r w:rsidRPr="00D870C3">
              <w:rPr>
                <w:rFonts w:ascii="Times New Roman" w:hAnsi="Times New Roman" w:cs="Times New Roman"/>
                <w:szCs w:val="22"/>
                <w:lang w:val="en-US"/>
              </w:rPr>
              <w:t xml:space="preserve">eporting weekly on </w:t>
            </w:r>
            <w:r w:rsidR="002C2BDF">
              <w:rPr>
                <w:rFonts w:ascii="Times New Roman" w:hAnsi="Times New Roman" w:cs="Times New Roman"/>
                <w:szCs w:val="22"/>
                <w:lang w:val="en-US"/>
              </w:rPr>
              <w:t>production and following p</w:t>
            </w:r>
            <w:r w:rsidRPr="00D870C3">
              <w:rPr>
                <w:rFonts w:ascii="Times New Roman" w:hAnsi="Times New Roman" w:cs="Times New Roman"/>
                <w:szCs w:val="22"/>
                <w:lang w:val="en-US"/>
              </w:rPr>
              <w:t xml:space="preserve">roduction against </w:t>
            </w:r>
            <w:r>
              <w:rPr>
                <w:rFonts w:ascii="Times New Roman" w:hAnsi="Times New Roman" w:cs="Times New Roman"/>
                <w:szCs w:val="22"/>
                <w:lang w:val="en-US"/>
              </w:rPr>
              <w:t>a</w:t>
            </w:r>
            <w:r w:rsidRPr="00D870C3">
              <w:rPr>
                <w:rFonts w:ascii="Times New Roman" w:hAnsi="Times New Roman" w:cs="Times New Roman"/>
                <w:szCs w:val="22"/>
                <w:lang w:val="en-US"/>
              </w:rPr>
              <w:t xml:space="preserve"> Rotem monthly plan. Highlighting problem areas and delays which are then </w:t>
            </w:r>
            <w:r>
              <w:rPr>
                <w:rFonts w:ascii="Times New Roman" w:hAnsi="Times New Roman" w:cs="Times New Roman"/>
                <w:szCs w:val="22"/>
                <w:lang w:val="en-US"/>
              </w:rPr>
              <w:t>reported to GW</w:t>
            </w:r>
            <w:r w:rsidR="002C2BDF">
              <w:rPr>
                <w:rFonts w:ascii="Times New Roman" w:hAnsi="Times New Roman" w:cs="Times New Roman"/>
                <w:szCs w:val="22"/>
                <w:lang w:val="en-US"/>
              </w:rPr>
              <w:t>.</w:t>
            </w:r>
          </w:p>
          <w:p w:rsidR="004602B3" w:rsidRDefault="004602B3" w:rsidP="001423B7">
            <w:pPr>
              <w:spacing w:before="120" w:after="120"/>
              <w:jc w:val="both"/>
              <w:rPr>
                <w:rFonts w:ascii="Times New Roman" w:hAnsi="Times New Roman" w:cs="Times New Roman"/>
                <w:szCs w:val="22"/>
                <w:lang w:val="en-US"/>
              </w:rPr>
            </w:pPr>
            <w:r>
              <w:rPr>
                <w:rFonts w:ascii="Times New Roman" w:hAnsi="Times New Roman" w:cs="Times New Roman"/>
                <w:szCs w:val="22"/>
                <w:lang w:val="en-US"/>
              </w:rPr>
              <w:t xml:space="preserve">Responsible for a small team of staff (5) </w:t>
            </w:r>
            <w:r w:rsidR="002C2BDF">
              <w:rPr>
                <w:rFonts w:ascii="Times New Roman" w:hAnsi="Times New Roman" w:cs="Times New Roman"/>
                <w:szCs w:val="22"/>
                <w:lang w:val="en-US"/>
              </w:rPr>
              <w:t>hat carry out inspection, test, compliance and office a</w:t>
            </w:r>
            <w:r>
              <w:rPr>
                <w:rFonts w:ascii="Times New Roman" w:hAnsi="Times New Roman" w:cs="Times New Roman"/>
                <w:szCs w:val="22"/>
                <w:lang w:val="en-US"/>
              </w:rPr>
              <w:t>dministration</w:t>
            </w:r>
            <w:r w:rsidR="002C2BDF">
              <w:rPr>
                <w:rFonts w:ascii="Times New Roman" w:hAnsi="Times New Roman" w:cs="Times New Roman"/>
                <w:szCs w:val="22"/>
                <w:lang w:val="en-US"/>
              </w:rPr>
              <w:t>.</w:t>
            </w:r>
            <w:r>
              <w:rPr>
                <w:rFonts w:ascii="Times New Roman" w:hAnsi="Times New Roman" w:cs="Times New Roman"/>
                <w:szCs w:val="22"/>
                <w:lang w:val="en-US"/>
              </w:rPr>
              <w:t xml:space="preserve"> </w:t>
            </w:r>
          </w:p>
          <w:p w:rsidR="004602B3" w:rsidRDefault="004602B3" w:rsidP="001423B7">
            <w:pPr>
              <w:pStyle w:val="Heading1"/>
              <w:tabs>
                <w:tab w:val="left" w:pos="252"/>
              </w:tabs>
              <w:spacing w:before="120" w:after="120"/>
              <w:jc w:val="both"/>
              <w:rPr>
                <w:rFonts w:ascii="Times New Roman" w:hAnsi="Times New Roman"/>
                <w:b w:val="0"/>
                <w:sz w:val="22"/>
                <w:szCs w:val="22"/>
              </w:rPr>
            </w:pPr>
            <w:r w:rsidRPr="00820C02">
              <w:rPr>
                <w:rFonts w:ascii="Times New Roman" w:hAnsi="Times New Roman"/>
                <w:b w:val="0"/>
                <w:sz w:val="22"/>
                <w:szCs w:val="22"/>
              </w:rPr>
              <w:t>Project completion date</w:t>
            </w:r>
            <w:r w:rsidR="002C2BDF">
              <w:rPr>
                <w:rFonts w:ascii="Times New Roman" w:hAnsi="Times New Roman"/>
                <w:b w:val="0"/>
                <w:sz w:val="22"/>
                <w:szCs w:val="22"/>
              </w:rPr>
              <w:t xml:space="preserve"> -</w:t>
            </w:r>
            <w:r w:rsidRPr="00820C02">
              <w:rPr>
                <w:rFonts w:ascii="Times New Roman" w:hAnsi="Times New Roman"/>
                <w:b w:val="0"/>
                <w:sz w:val="22"/>
                <w:szCs w:val="22"/>
              </w:rPr>
              <w:t xml:space="preserve"> </w:t>
            </w:r>
            <w:r>
              <w:rPr>
                <w:rFonts w:ascii="Times New Roman" w:hAnsi="Times New Roman"/>
                <w:b w:val="0"/>
                <w:sz w:val="22"/>
                <w:szCs w:val="22"/>
              </w:rPr>
              <w:t xml:space="preserve">July </w:t>
            </w:r>
            <w:r w:rsidRPr="00820C02">
              <w:rPr>
                <w:rFonts w:ascii="Times New Roman" w:hAnsi="Times New Roman"/>
                <w:b w:val="0"/>
                <w:sz w:val="22"/>
                <w:szCs w:val="22"/>
              </w:rPr>
              <w:t>2012</w:t>
            </w:r>
          </w:p>
          <w:p w:rsidR="004602B3" w:rsidRPr="004602B3" w:rsidRDefault="004602B3" w:rsidP="004602B3">
            <w:pPr>
              <w:rPr>
                <w:lang w:val="en-US"/>
              </w:rPr>
            </w:pPr>
          </w:p>
        </w:tc>
      </w:tr>
      <w:tr w:rsidR="004602B3" w:rsidRPr="00D870C3" w:rsidTr="00111938">
        <w:trPr>
          <w:trHeight w:val="45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Pr>
                <w:rFonts w:ascii="Times New Roman" w:hAnsi="Times New Roman" w:cs="Times New Roman"/>
                <w:b/>
                <w:szCs w:val="22"/>
              </w:rPr>
              <w:t>2005 - 2008</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1423B7">
            <w:pPr>
              <w:pStyle w:val="Heading1"/>
              <w:tabs>
                <w:tab w:val="left" w:pos="252"/>
              </w:tabs>
              <w:spacing w:before="120" w:after="120"/>
              <w:jc w:val="both"/>
              <w:rPr>
                <w:rFonts w:ascii="Times New Roman" w:hAnsi="Times New Roman"/>
                <w:sz w:val="22"/>
                <w:szCs w:val="22"/>
              </w:rPr>
            </w:pPr>
            <w:r>
              <w:rPr>
                <w:rFonts w:ascii="Times New Roman" w:hAnsi="Times New Roman"/>
                <w:sz w:val="22"/>
                <w:szCs w:val="22"/>
              </w:rPr>
              <w:t>GRS Consultant Contracted by</w:t>
            </w:r>
            <w:r w:rsidR="004602B3">
              <w:rPr>
                <w:rFonts w:ascii="Times New Roman" w:hAnsi="Times New Roman"/>
                <w:sz w:val="22"/>
                <w:szCs w:val="22"/>
              </w:rPr>
              <w:t xml:space="preserve"> </w:t>
            </w:r>
            <w:r w:rsidR="004602B3" w:rsidRPr="00D870C3">
              <w:rPr>
                <w:rFonts w:ascii="Times New Roman" w:hAnsi="Times New Roman"/>
                <w:sz w:val="22"/>
                <w:szCs w:val="22"/>
              </w:rPr>
              <w:t xml:space="preserve">Halcrow Group Ltd (UK) </w:t>
            </w:r>
          </w:p>
          <w:p w:rsidR="004602B3" w:rsidRPr="00D870C3" w:rsidRDefault="004602B3" w:rsidP="001423B7">
            <w:pPr>
              <w:pStyle w:val="Heading1"/>
              <w:spacing w:before="120" w:after="120"/>
              <w:jc w:val="both"/>
              <w:rPr>
                <w:rFonts w:ascii="Times New Roman" w:hAnsi="Times New Roman"/>
                <w:sz w:val="22"/>
                <w:szCs w:val="22"/>
              </w:rPr>
            </w:pPr>
            <w:r w:rsidRPr="00D870C3">
              <w:rPr>
                <w:rFonts w:ascii="Times New Roman" w:hAnsi="Times New Roman"/>
                <w:sz w:val="22"/>
                <w:szCs w:val="22"/>
              </w:rPr>
              <w:t>Onsite Representative for Irish Rail (IE)</w:t>
            </w:r>
          </w:p>
          <w:p w:rsidR="004602B3" w:rsidRPr="004E5281" w:rsidRDefault="004602B3" w:rsidP="001423B7">
            <w:pPr>
              <w:spacing w:before="120" w:after="120"/>
              <w:jc w:val="both"/>
              <w:rPr>
                <w:rFonts w:ascii="Times New Roman" w:hAnsi="Times New Roman" w:cs="Times New Roman"/>
                <w:b/>
                <w:szCs w:val="22"/>
              </w:rPr>
            </w:pPr>
            <w:r w:rsidRPr="004E5281">
              <w:rPr>
                <w:rFonts w:ascii="Times New Roman" w:hAnsi="Times New Roman" w:cs="Times New Roman"/>
                <w:b/>
                <w:szCs w:val="22"/>
              </w:rPr>
              <w:t>Rotem Works Changwon South Korea</w:t>
            </w:r>
          </w:p>
        </w:tc>
      </w:tr>
      <w:tr w:rsidR="004602B3" w:rsidRPr="00D870C3" w:rsidTr="00111938">
        <w:trPr>
          <w:trHeight w:val="2045"/>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Halcrow are the preferred Consultants to Irish Rail (IE) and as such were requested to have On Site Representation (OSR) during the pre and full production stages.</w:t>
            </w:r>
          </w:p>
          <w:p w:rsidR="004602B3" w:rsidRPr="00D870C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Rotem is Asia’s le</w:t>
            </w:r>
            <w:r w:rsidR="00B302AC">
              <w:rPr>
                <w:rFonts w:ascii="Times New Roman" w:hAnsi="Times New Roman" w:cs="Times New Roman"/>
                <w:szCs w:val="22"/>
                <w:lang w:val="en-US"/>
              </w:rPr>
              <w:t>ading rail car manufacturer having</w:t>
            </w:r>
            <w:r w:rsidRPr="00D870C3">
              <w:rPr>
                <w:rFonts w:ascii="Times New Roman" w:hAnsi="Times New Roman" w:cs="Times New Roman"/>
                <w:szCs w:val="22"/>
                <w:lang w:val="en-US"/>
              </w:rPr>
              <w:t xml:space="preserve"> been awarded a 150 car order by IE at a cost of over 250 million Euro</w:t>
            </w:r>
            <w:r w:rsidR="00BE29CA">
              <w:rPr>
                <w:rFonts w:ascii="Times New Roman" w:hAnsi="Times New Roman" w:cs="Times New Roman"/>
                <w:szCs w:val="22"/>
                <w:lang w:val="en-US"/>
              </w:rPr>
              <w:t>s</w:t>
            </w:r>
            <w:r w:rsidRPr="00D870C3">
              <w:rPr>
                <w:rFonts w:ascii="Times New Roman" w:hAnsi="Times New Roman" w:cs="Times New Roman"/>
                <w:szCs w:val="22"/>
                <w:lang w:val="en-US"/>
              </w:rPr>
              <w:t xml:space="preserve"> (€)</w:t>
            </w:r>
          </w:p>
          <w:p w:rsidR="004602B3" w:rsidRPr="00D870C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 xml:space="preserve">The OSR is responsible for ensuring that the trains are built to the highest standards, that Quality Control is adhered to and all Type Tests, First Article Inspections (FAI) and vehicle testing is conducted in accordance with Inspection and Test Plans (ITP)   </w:t>
            </w:r>
          </w:p>
          <w:p w:rsidR="004602B3" w:rsidRPr="00D870C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Reporting</w:t>
            </w:r>
            <w:r w:rsidR="00BE29CA">
              <w:rPr>
                <w:rFonts w:ascii="Times New Roman" w:hAnsi="Times New Roman" w:cs="Times New Roman"/>
                <w:szCs w:val="22"/>
                <w:lang w:val="en-US"/>
              </w:rPr>
              <w:t xml:space="preserve"> weekly d</w:t>
            </w:r>
            <w:r w:rsidRPr="00D870C3">
              <w:rPr>
                <w:rFonts w:ascii="Times New Roman" w:hAnsi="Times New Roman" w:cs="Times New Roman"/>
                <w:szCs w:val="22"/>
                <w:lang w:val="en-US"/>
              </w:rPr>
              <w:t>irectly to Halcrow Gro</w:t>
            </w:r>
            <w:r w:rsidR="00BE29CA">
              <w:rPr>
                <w:rFonts w:ascii="Times New Roman" w:hAnsi="Times New Roman" w:cs="Times New Roman"/>
                <w:szCs w:val="22"/>
                <w:lang w:val="en-US"/>
              </w:rPr>
              <w:t xml:space="preserve">up Ltd project management &amp; IE </w:t>
            </w:r>
            <w:r w:rsidRPr="00D870C3">
              <w:rPr>
                <w:rFonts w:ascii="Times New Roman" w:hAnsi="Times New Roman" w:cs="Times New Roman"/>
                <w:szCs w:val="22"/>
                <w:lang w:val="en-US"/>
              </w:rPr>
              <w:t>o</w:t>
            </w:r>
            <w:r w:rsidR="00BE29CA">
              <w:rPr>
                <w:rFonts w:ascii="Times New Roman" w:hAnsi="Times New Roman" w:cs="Times New Roman"/>
                <w:szCs w:val="22"/>
                <w:lang w:val="en-US"/>
              </w:rPr>
              <w:t>n the production and following p</w:t>
            </w:r>
            <w:r w:rsidRPr="00D870C3">
              <w:rPr>
                <w:rFonts w:ascii="Times New Roman" w:hAnsi="Times New Roman" w:cs="Times New Roman"/>
                <w:szCs w:val="22"/>
                <w:lang w:val="en-US"/>
              </w:rPr>
              <w:t xml:space="preserve">roduction against the Rotem monthly plan. Highlighting problem areas and delays which are then </w:t>
            </w:r>
            <w:r w:rsidR="00BE29CA">
              <w:rPr>
                <w:rFonts w:ascii="Times New Roman" w:hAnsi="Times New Roman" w:cs="Times New Roman"/>
                <w:szCs w:val="22"/>
                <w:lang w:val="en-US"/>
              </w:rPr>
              <w:t xml:space="preserve">also </w:t>
            </w:r>
            <w:r w:rsidRPr="00D870C3">
              <w:rPr>
                <w:rFonts w:ascii="Times New Roman" w:hAnsi="Times New Roman" w:cs="Times New Roman"/>
                <w:szCs w:val="22"/>
                <w:lang w:val="en-US"/>
              </w:rPr>
              <w:t>reported to IE</w:t>
            </w:r>
            <w:r w:rsidR="00BE29CA">
              <w:rPr>
                <w:rFonts w:ascii="Times New Roman" w:hAnsi="Times New Roman" w:cs="Times New Roman"/>
                <w:szCs w:val="22"/>
                <w:lang w:val="en-US"/>
              </w:rPr>
              <w:t>.</w:t>
            </w:r>
            <w:r w:rsidRPr="00D870C3">
              <w:rPr>
                <w:rFonts w:ascii="Times New Roman" w:hAnsi="Times New Roman" w:cs="Times New Roman"/>
                <w:szCs w:val="22"/>
                <w:lang w:val="en-US"/>
              </w:rPr>
              <w:t xml:space="preserve"> </w:t>
            </w:r>
          </w:p>
          <w:p w:rsidR="004602B3" w:rsidRDefault="004602B3" w:rsidP="001423B7">
            <w:pPr>
              <w:spacing w:before="120" w:after="120"/>
              <w:jc w:val="both"/>
              <w:rPr>
                <w:rFonts w:ascii="Times New Roman" w:hAnsi="Times New Roman" w:cs="Times New Roman"/>
                <w:szCs w:val="22"/>
                <w:lang w:val="en-US"/>
              </w:rPr>
            </w:pPr>
            <w:r w:rsidRPr="00D870C3">
              <w:rPr>
                <w:rFonts w:ascii="Times New Roman" w:hAnsi="Times New Roman" w:cs="Times New Roman"/>
                <w:szCs w:val="22"/>
                <w:lang w:val="en-US"/>
              </w:rPr>
              <w:t>The post require</w:t>
            </w:r>
            <w:r w:rsidR="00BE29CA">
              <w:rPr>
                <w:rFonts w:ascii="Times New Roman" w:hAnsi="Times New Roman" w:cs="Times New Roman"/>
                <w:szCs w:val="22"/>
                <w:lang w:val="en-US"/>
              </w:rPr>
              <w:t>d</w:t>
            </w:r>
            <w:r w:rsidRPr="00D870C3">
              <w:rPr>
                <w:rFonts w:ascii="Times New Roman" w:hAnsi="Times New Roman" w:cs="Times New Roman"/>
                <w:szCs w:val="22"/>
                <w:lang w:val="en-US"/>
              </w:rPr>
              <w:t xml:space="preserve"> the OSR</w:t>
            </w:r>
            <w:r w:rsidR="00BE29CA">
              <w:rPr>
                <w:rFonts w:ascii="Times New Roman" w:hAnsi="Times New Roman" w:cs="Times New Roman"/>
                <w:szCs w:val="22"/>
                <w:lang w:val="en-US"/>
              </w:rPr>
              <w:t xml:space="preserve"> to</w:t>
            </w:r>
            <w:r w:rsidRPr="00D870C3">
              <w:rPr>
                <w:rFonts w:ascii="Times New Roman" w:hAnsi="Times New Roman" w:cs="Times New Roman"/>
                <w:szCs w:val="22"/>
                <w:lang w:val="en-US"/>
              </w:rPr>
              <w:t xml:space="preserve"> live in Changwon (South Korea) for the duration of the build. </w:t>
            </w:r>
          </w:p>
          <w:p w:rsidR="004602B3" w:rsidRPr="00D870C3" w:rsidRDefault="004602B3" w:rsidP="001423B7">
            <w:pPr>
              <w:spacing w:before="120" w:after="120"/>
              <w:jc w:val="both"/>
              <w:rPr>
                <w:rFonts w:ascii="Times New Roman" w:hAnsi="Times New Roman" w:cs="Times New Roman"/>
                <w:szCs w:val="22"/>
                <w:lang w:val="en-US"/>
              </w:rPr>
            </w:pP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Pr>
                <w:rFonts w:ascii="Times New Roman" w:hAnsi="Times New Roman" w:cs="Times New Roman"/>
                <w:b/>
                <w:szCs w:val="22"/>
              </w:rPr>
              <w:t>2003 - 2005</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4602B3">
            <w:pPr>
              <w:pStyle w:val="Heading1"/>
              <w:spacing w:before="120" w:after="120"/>
              <w:jc w:val="both"/>
              <w:rPr>
                <w:rFonts w:ascii="Times New Roman" w:hAnsi="Times New Roman"/>
                <w:sz w:val="22"/>
                <w:szCs w:val="22"/>
              </w:rPr>
            </w:pPr>
            <w:r>
              <w:rPr>
                <w:rFonts w:ascii="Times New Roman" w:hAnsi="Times New Roman"/>
                <w:sz w:val="22"/>
                <w:szCs w:val="22"/>
              </w:rPr>
              <w:t>GRS Consultant Contracted by</w:t>
            </w:r>
            <w:r w:rsidR="004602B3">
              <w:rPr>
                <w:rFonts w:ascii="Times New Roman" w:hAnsi="Times New Roman"/>
                <w:sz w:val="22"/>
                <w:szCs w:val="22"/>
              </w:rPr>
              <w:t xml:space="preserve"> R</w:t>
            </w:r>
            <w:r w:rsidR="004602B3" w:rsidRPr="00D870C3">
              <w:rPr>
                <w:rFonts w:ascii="Times New Roman" w:hAnsi="Times New Roman"/>
                <w:sz w:val="22"/>
                <w:szCs w:val="22"/>
              </w:rPr>
              <w:t>otem (Korea).</w:t>
            </w:r>
          </w:p>
          <w:p w:rsidR="004602B3" w:rsidRPr="00D870C3" w:rsidRDefault="004602B3" w:rsidP="004602B3">
            <w:pPr>
              <w:pStyle w:val="Heading2"/>
              <w:jc w:val="both"/>
              <w:rPr>
                <w:rFonts w:ascii="Times New Roman" w:hAnsi="Times New Roman" w:cs="Times New Roman"/>
                <w:szCs w:val="22"/>
                <w:u w:val="none"/>
              </w:rPr>
            </w:pPr>
            <w:r w:rsidRPr="00D870C3">
              <w:rPr>
                <w:rFonts w:ascii="Times New Roman" w:hAnsi="Times New Roman" w:cs="Times New Roman"/>
                <w:szCs w:val="22"/>
                <w:u w:val="none"/>
              </w:rPr>
              <w:t>Supervision of Maintenance (SOM) Manager</w:t>
            </w:r>
          </w:p>
          <w:p w:rsidR="004602B3" w:rsidRPr="00D870C3" w:rsidRDefault="004602B3" w:rsidP="004602B3">
            <w:pPr>
              <w:pStyle w:val="Heading1"/>
              <w:spacing w:before="120" w:after="120"/>
              <w:jc w:val="both"/>
              <w:rPr>
                <w:rFonts w:ascii="Times New Roman" w:hAnsi="Times New Roman"/>
                <w:sz w:val="22"/>
                <w:szCs w:val="22"/>
              </w:rPr>
            </w:pPr>
            <w:r w:rsidRPr="00D870C3">
              <w:rPr>
                <w:rFonts w:ascii="Times New Roman" w:hAnsi="Times New Roman"/>
                <w:sz w:val="22"/>
                <w:szCs w:val="22"/>
              </w:rPr>
              <w:t>New Delhi India</w:t>
            </w: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EC7556">
            <w:pPr>
              <w:jc w:val="both"/>
              <w:rPr>
                <w:rFonts w:ascii="Times New Roman" w:hAnsi="Times New Roman" w:cs="Times New Roman"/>
                <w:szCs w:val="22"/>
                <w:lang w:val="en-US"/>
              </w:rPr>
            </w:pPr>
            <w:r>
              <w:rPr>
                <w:rFonts w:ascii="Times New Roman" w:hAnsi="Times New Roman" w:cs="Times New Roman"/>
                <w:szCs w:val="22"/>
                <w:lang w:val="en-US"/>
              </w:rPr>
              <w:t xml:space="preserve">Rotem are </w:t>
            </w:r>
            <w:r w:rsidR="00BE29CA">
              <w:rPr>
                <w:rFonts w:ascii="Times New Roman" w:hAnsi="Times New Roman" w:cs="Times New Roman"/>
                <w:szCs w:val="22"/>
                <w:lang w:val="en-US"/>
              </w:rPr>
              <w:t xml:space="preserve">a </w:t>
            </w:r>
            <w:r w:rsidRPr="00D870C3">
              <w:rPr>
                <w:rFonts w:ascii="Times New Roman" w:hAnsi="Times New Roman" w:cs="Times New Roman"/>
                <w:szCs w:val="22"/>
                <w:lang w:val="en-US"/>
              </w:rPr>
              <w:t xml:space="preserve">Korean </w:t>
            </w:r>
            <w:r>
              <w:rPr>
                <w:rFonts w:ascii="Times New Roman" w:hAnsi="Times New Roman" w:cs="Times New Roman"/>
                <w:szCs w:val="22"/>
                <w:lang w:val="en-US"/>
              </w:rPr>
              <w:t xml:space="preserve">Rolling Stock </w:t>
            </w:r>
            <w:r w:rsidRPr="00D870C3">
              <w:rPr>
                <w:rFonts w:ascii="Times New Roman" w:hAnsi="Times New Roman" w:cs="Times New Roman"/>
                <w:szCs w:val="22"/>
                <w:lang w:val="en-US"/>
              </w:rPr>
              <w:t xml:space="preserve">Manufacturer </w:t>
            </w:r>
            <w:r>
              <w:rPr>
                <w:rFonts w:ascii="Times New Roman" w:hAnsi="Times New Roman" w:cs="Times New Roman"/>
                <w:szCs w:val="22"/>
                <w:lang w:val="en-US"/>
              </w:rPr>
              <w:t>and were contracted by</w:t>
            </w:r>
            <w:r w:rsidRPr="00D870C3">
              <w:rPr>
                <w:rFonts w:ascii="Times New Roman" w:hAnsi="Times New Roman" w:cs="Times New Roman"/>
                <w:szCs w:val="22"/>
                <w:lang w:val="en-US"/>
              </w:rPr>
              <w:t xml:space="preserve"> Delhi Metro Railway Corporation (DMRC) </w:t>
            </w:r>
            <w:r>
              <w:rPr>
                <w:rFonts w:ascii="Times New Roman" w:hAnsi="Times New Roman" w:cs="Times New Roman"/>
                <w:szCs w:val="22"/>
                <w:lang w:val="en-US"/>
              </w:rPr>
              <w:t xml:space="preserve">to build and </w:t>
            </w:r>
            <w:r w:rsidRPr="00D870C3">
              <w:rPr>
                <w:rFonts w:ascii="Times New Roman" w:hAnsi="Times New Roman" w:cs="Times New Roman"/>
                <w:szCs w:val="22"/>
                <w:lang w:val="en-US"/>
              </w:rPr>
              <w:t>deliver 43 train sets. The contract required that an exp</w:t>
            </w:r>
            <w:r w:rsidR="00BE29CA">
              <w:rPr>
                <w:rFonts w:ascii="Times New Roman" w:hAnsi="Times New Roman" w:cs="Times New Roman"/>
                <w:szCs w:val="22"/>
                <w:lang w:val="en-US"/>
              </w:rPr>
              <w:t>erienced person with depot and m</w:t>
            </w:r>
            <w:r w:rsidRPr="00D870C3">
              <w:rPr>
                <w:rFonts w:ascii="Times New Roman" w:hAnsi="Times New Roman" w:cs="Times New Roman"/>
                <w:szCs w:val="22"/>
                <w:lang w:val="en-US"/>
              </w:rPr>
              <w:t xml:space="preserve">aintenance knowledge supervise the maintenance of the trainsets until DMRC can carryout this task unaided. </w:t>
            </w:r>
          </w:p>
          <w:p w:rsidR="004602B3" w:rsidRPr="00D870C3" w:rsidRDefault="004602B3" w:rsidP="00EC7556">
            <w:pPr>
              <w:jc w:val="both"/>
              <w:rPr>
                <w:rFonts w:ascii="Times New Roman" w:hAnsi="Times New Roman" w:cs="Times New Roman"/>
                <w:szCs w:val="22"/>
                <w:lang w:val="en-US"/>
              </w:rPr>
            </w:pPr>
          </w:p>
          <w:p w:rsidR="004602B3" w:rsidRPr="00D870C3" w:rsidRDefault="004602B3" w:rsidP="00EC7556">
            <w:pPr>
              <w:jc w:val="both"/>
              <w:rPr>
                <w:rFonts w:ascii="Times New Roman" w:hAnsi="Times New Roman" w:cs="Times New Roman"/>
                <w:szCs w:val="22"/>
                <w:lang w:val="en-US"/>
              </w:rPr>
            </w:pPr>
            <w:r w:rsidRPr="00D870C3">
              <w:rPr>
                <w:rFonts w:ascii="Times New Roman" w:hAnsi="Times New Roman" w:cs="Times New Roman"/>
                <w:szCs w:val="22"/>
                <w:lang w:val="en-US"/>
              </w:rPr>
              <w:t xml:space="preserve">The Supervision has been conducted in 3 phases. </w:t>
            </w:r>
          </w:p>
          <w:p w:rsidR="004602B3" w:rsidRPr="00D870C3" w:rsidRDefault="004602B3" w:rsidP="00EC7556">
            <w:pPr>
              <w:jc w:val="both"/>
              <w:rPr>
                <w:rFonts w:ascii="Times New Roman" w:hAnsi="Times New Roman" w:cs="Times New Roman"/>
                <w:szCs w:val="22"/>
                <w:lang w:val="en-US"/>
              </w:rPr>
            </w:pPr>
          </w:p>
          <w:p w:rsidR="004602B3" w:rsidRPr="00D870C3" w:rsidRDefault="004602B3" w:rsidP="00EC7556">
            <w:pPr>
              <w:jc w:val="both"/>
              <w:rPr>
                <w:rFonts w:ascii="Times New Roman" w:hAnsi="Times New Roman" w:cs="Times New Roman"/>
                <w:szCs w:val="22"/>
                <w:lang w:val="en-US"/>
              </w:rPr>
            </w:pPr>
            <w:r w:rsidRPr="00D870C3">
              <w:rPr>
                <w:rFonts w:ascii="Times New Roman" w:hAnsi="Times New Roman" w:cs="Times New Roman"/>
                <w:b/>
                <w:bCs/>
                <w:szCs w:val="22"/>
                <w:lang w:val="en-US"/>
              </w:rPr>
              <w:t xml:space="preserve">Phase 1 </w:t>
            </w:r>
            <w:r w:rsidRPr="00D870C3">
              <w:rPr>
                <w:rFonts w:ascii="Times New Roman" w:hAnsi="Times New Roman" w:cs="Times New Roman"/>
                <w:szCs w:val="22"/>
                <w:lang w:val="en-US"/>
              </w:rPr>
              <w:t>As this was a totally new venture</w:t>
            </w:r>
            <w:r w:rsidR="00967CB9">
              <w:rPr>
                <w:rFonts w:ascii="Times New Roman" w:hAnsi="Times New Roman" w:cs="Times New Roman"/>
                <w:szCs w:val="22"/>
                <w:lang w:val="en-US"/>
              </w:rPr>
              <w:t>,</w:t>
            </w:r>
            <w:r w:rsidRPr="00D870C3">
              <w:rPr>
                <w:rFonts w:ascii="Times New Roman" w:hAnsi="Times New Roman" w:cs="Times New Roman"/>
                <w:szCs w:val="22"/>
                <w:lang w:val="en-US"/>
              </w:rPr>
              <w:t xml:space="preserve"> DMRC had no experience</w:t>
            </w:r>
            <w:r w:rsidR="00967CB9">
              <w:rPr>
                <w:rFonts w:ascii="Times New Roman" w:hAnsi="Times New Roman" w:cs="Times New Roman"/>
                <w:szCs w:val="22"/>
                <w:lang w:val="en-US"/>
              </w:rPr>
              <w:t xml:space="preserve"> and</w:t>
            </w:r>
            <w:r w:rsidRPr="00D870C3">
              <w:rPr>
                <w:rFonts w:ascii="Times New Roman" w:hAnsi="Times New Roman" w:cs="Times New Roman"/>
                <w:szCs w:val="22"/>
                <w:lang w:val="en-US"/>
              </w:rPr>
              <w:t xml:space="preserve"> hence no pr</w:t>
            </w:r>
            <w:r w:rsidR="00BE29CA">
              <w:rPr>
                <w:rFonts w:ascii="Times New Roman" w:hAnsi="Times New Roman" w:cs="Times New Roman"/>
                <w:szCs w:val="22"/>
                <w:lang w:val="en-US"/>
              </w:rPr>
              <w:t>ocedures were in place</w:t>
            </w:r>
            <w:r w:rsidRPr="00D870C3">
              <w:rPr>
                <w:rFonts w:ascii="Times New Roman" w:hAnsi="Times New Roman" w:cs="Times New Roman"/>
                <w:szCs w:val="22"/>
                <w:lang w:val="en-US"/>
              </w:rPr>
              <w:t xml:space="preserve">, with the assistance of MTRC Hong Kong who carried out a four month delivery of how Kowloon Bay Depot was operated. The SOM manager was responsible for the delivery of the assignment. MTRC were invited as DMRC wish to model themselves on the Hong Kong transit system. </w:t>
            </w:r>
          </w:p>
          <w:p w:rsidR="004602B3" w:rsidRPr="00D870C3" w:rsidRDefault="004602B3" w:rsidP="00756253">
            <w:pPr>
              <w:ind w:left="342"/>
              <w:jc w:val="both"/>
              <w:rPr>
                <w:rFonts w:ascii="Times New Roman" w:hAnsi="Times New Roman" w:cs="Times New Roman"/>
                <w:szCs w:val="22"/>
                <w:lang w:val="en-US"/>
              </w:rPr>
            </w:pPr>
          </w:p>
          <w:p w:rsidR="004602B3" w:rsidRPr="00D870C3" w:rsidRDefault="004602B3" w:rsidP="00EC7556">
            <w:pPr>
              <w:jc w:val="both"/>
              <w:rPr>
                <w:rFonts w:ascii="Times New Roman" w:hAnsi="Times New Roman" w:cs="Times New Roman"/>
                <w:szCs w:val="22"/>
                <w:lang w:val="en-US"/>
              </w:rPr>
            </w:pPr>
            <w:r w:rsidRPr="00D870C3">
              <w:rPr>
                <w:rFonts w:ascii="Times New Roman" w:hAnsi="Times New Roman" w:cs="Times New Roman"/>
                <w:b/>
                <w:bCs/>
                <w:szCs w:val="22"/>
                <w:lang w:val="en-US"/>
              </w:rPr>
              <w:t>Phase 2</w:t>
            </w:r>
            <w:r w:rsidRPr="00D870C3">
              <w:rPr>
                <w:rFonts w:ascii="Times New Roman" w:hAnsi="Times New Roman" w:cs="Times New Roman"/>
                <w:szCs w:val="22"/>
                <w:lang w:val="en-US"/>
              </w:rPr>
              <w:t xml:space="preserve"> To implement the work that had been recommended by SOM/MTRC and ensuring that procedures adopt</w:t>
            </w:r>
            <w:r w:rsidR="00967CB9">
              <w:rPr>
                <w:rFonts w:ascii="Times New Roman" w:hAnsi="Times New Roman" w:cs="Times New Roman"/>
                <w:szCs w:val="22"/>
                <w:lang w:val="en-US"/>
              </w:rPr>
              <w:t>ed by DMRC were being adhered t</w:t>
            </w:r>
            <w:r w:rsidRPr="00D870C3">
              <w:rPr>
                <w:rFonts w:ascii="Times New Roman" w:hAnsi="Times New Roman" w:cs="Times New Roman"/>
                <w:szCs w:val="22"/>
                <w:lang w:val="en-US"/>
              </w:rPr>
              <w:t xml:space="preserve">o. Re-writing many procedures not understood by DMRC staff. Review Maintenance Work Instructions (MWI), rewriting where necessary and liaising with Korea to ensure that these alterations went into the updated O &amp; M Manual </w:t>
            </w:r>
          </w:p>
          <w:p w:rsidR="004602B3" w:rsidRPr="00D870C3" w:rsidRDefault="004602B3" w:rsidP="002102F0">
            <w:pPr>
              <w:jc w:val="both"/>
              <w:rPr>
                <w:rFonts w:ascii="Times New Roman" w:hAnsi="Times New Roman" w:cs="Times New Roman"/>
                <w:szCs w:val="22"/>
                <w:lang w:val="en-US"/>
              </w:rPr>
            </w:pPr>
          </w:p>
          <w:p w:rsidR="004602B3" w:rsidRDefault="004602B3" w:rsidP="001423B7">
            <w:pPr>
              <w:jc w:val="both"/>
              <w:rPr>
                <w:rFonts w:ascii="Times New Roman" w:hAnsi="Times New Roman" w:cs="Times New Roman"/>
                <w:szCs w:val="22"/>
                <w:lang w:val="en-US"/>
              </w:rPr>
            </w:pPr>
            <w:r w:rsidRPr="00D870C3">
              <w:rPr>
                <w:rFonts w:ascii="Times New Roman" w:hAnsi="Times New Roman" w:cs="Times New Roman"/>
                <w:b/>
                <w:bCs/>
                <w:szCs w:val="22"/>
                <w:lang w:val="en-US"/>
              </w:rPr>
              <w:t>Phase 3</w:t>
            </w:r>
            <w:r w:rsidRPr="00D870C3">
              <w:rPr>
                <w:rFonts w:ascii="Times New Roman" w:hAnsi="Times New Roman" w:cs="Times New Roman"/>
                <w:szCs w:val="22"/>
                <w:lang w:val="en-US"/>
              </w:rPr>
              <w:t xml:space="preserve"> To develop a new workshop that will carryout the o</w:t>
            </w:r>
            <w:r w:rsidR="00967CB9">
              <w:rPr>
                <w:rFonts w:ascii="Times New Roman" w:hAnsi="Times New Roman" w:cs="Times New Roman"/>
                <w:szCs w:val="22"/>
                <w:lang w:val="en-US"/>
              </w:rPr>
              <w:t>verhauls of the fleet detailing</w:t>
            </w:r>
            <w:r>
              <w:rPr>
                <w:rFonts w:ascii="Times New Roman" w:hAnsi="Times New Roman" w:cs="Times New Roman"/>
                <w:szCs w:val="22"/>
                <w:lang w:val="en-US"/>
              </w:rPr>
              <w:t xml:space="preserve"> </w:t>
            </w:r>
            <w:r w:rsidRPr="00D870C3">
              <w:rPr>
                <w:rFonts w:ascii="Times New Roman" w:hAnsi="Times New Roman" w:cs="Times New Roman"/>
                <w:szCs w:val="22"/>
                <w:lang w:val="en-US"/>
              </w:rPr>
              <w:t xml:space="preserve">the design of shop floor layouts, recommendations and assessing machinery to be </w:t>
            </w:r>
            <w:r>
              <w:rPr>
                <w:rFonts w:ascii="Times New Roman" w:hAnsi="Times New Roman" w:cs="Times New Roman"/>
                <w:szCs w:val="22"/>
                <w:lang w:val="en-US"/>
              </w:rPr>
              <w:t xml:space="preserve">  </w:t>
            </w:r>
            <w:r w:rsidR="005F3D05">
              <w:rPr>
                <w:rFonts w:ascii="Times New Roman" w:hAnsi="Times New Roman" w:cs="Times New Roman"/>
                <w:szCs w:val="22"/>
                <w:lang w:val="en-US"/>
              </w:rPr>
              <w:t xml:space="preserve">installed and also </w:t>
            </w:r>
            <w:r w:rsidRPr="00D870C3">
              <w:rPr>
                <w:rFonts w:ascii="Times New Roman" w:hAnsi="Times New Roman" w:cs="Times New Roman"/>
                <w:szCs w:val="22"/>
                <w:lang w:val="en-US"/>
              </w:rPr>
              <w:t>produ</w:t>
            </w:r>
            <w:r w:rsidR="00967CB9">
              <w:rPr>
                <w:rFonts w:ascii="Times New Roman" w:hAnsi="Times New Roman" w:cs="Times New Roman"/>
                <w:szCs w:val="22"/>
                <w:lang w:val="en-US"/>
              </w:rPr>
              <w:t>cing detailed ACAD</w:t>
            </w:r>
            <w:r w:rsidRPr="00D870C3">
              <w:rPr>
                <w:rFonts w:ascii="Times New Roman" w:hAnsi="Times New Roman" w:cs="Times New Roman"/>
                <w:szCs w:val="22"/>
                <w:lang w:val="en-US"/>
              </w:rPr>
              <w:t xml:space="preserve"> drawings for sub suppliers to fabricate equipment. </w:t>
            </w:r>
            <w:r w:rsidR="005F3D05">
              <w:rPr>
                <w:rFonts w:ascii="Times New Roman" w:hAnsi="Times New Roman" w:cs="Times New Roman"/>
                <w:szCs w:val="22"/>
                <w:lang w:val="en-US"/>
              </w:rPr>
              <w:t>It also involved w</w:t>
            </w:r>
            <w:r w:rsidRPr="00D870C3">
              <w:rPr>
                <w:rFonts w:ascii="Times New Roman" w:hAnsi="Times New Roman" w:cs="Times New Roman"/>
                <w:szCs w:val="22"/>
                <w:lang w:val="en-US"/>
              </w:rPr>
              <w:t>orking with the Rotem Service Manager (RSM) to ensure the workshop will function as required when the</w:t>
            </w:r>
            <w:r w:rsidR="005F3D05">
              <w:rPr>
                <w:rFonts w:ascii="Times New Roman" w:hAnsi="Times New Roman" w:cs="Times New Roman"/>
                <w:szCs w:val="22"/>
                <w:lang w:val="en-US"/>
              </w:rPr>
              <w:t xml:space="preserve"> first overhauls begin in 2006 and r</w:t>
            </w:r>
            <w:r w:rsidRPr="00D870C3">
              <w:rPr>
                <w:rFonts w:ascii="Times New Roman" w:hAnsi="Times New Roman" w:cs="Times New Roman"/>
                <w:szCs w:val="22"/>
                <w:lang w:val="en-US"/>
              </w:rPr>
              <w:t>eview</w:t>
            </w:r>
            <w:r w:rsidR="005F3D05">
              <w:rPr>
                <w:rFonts w:ascii="Times New Roman" w:hAnsi="Times New Roman" w:cs="Times New Roman"/>
                <w:szCs w:val="22"/>
                <w:lang w:val="en-US"/>
              </w:rPr>
              <w:t>ing</w:t>
            </w:r>
            <w:r w:rsidRPr="00D870C3">
              <w:rPr>
                <w:rFonts w:ascii="Times New Roman" w:hAnsi="Times New Roman" w:cs="Times New Roman"/>
                <w:szCs w:val="22"/>
                <w:lang w:val="en-US"/>
              </w:rPr>
              <w:t xml:space="preserve"> work procedures and if Component Exchange Maintenance could be adopted at a later date.    </w:t>
            </w:r>
          </w:p>
          <w:p w:rsidR="004602B3" w:rsidRPr="00D870C3" w:rsidRDefault="004602B3" w:rsidP="001423B7">
            <w:pPr>
              <w:jc w:val="both"/>
              <w:rPr>
                <w:rFonts w:ascii="Times New Roman" w:hAnsi="Times New Roman" w:cs="Times New Roman"/>
                <w:szCs w:val="22"/>
                <w:lang w:val="en-US"/>
              </w:rPr>
            </w:pPr>
            <w:r w:rsidRPr="00D870C3">
              <w:rPr>
                <w:rFonts w:ascii="Times New Roman" w:hAnsi="Times New Roman" w:cs="Times New Roman"/>
                <w:szCs w:val="22"/>
                <w:lang w:val="en-US"/>
              </w:rPr>
              <w:t xml:space="preserve">        </w:t>
            </w: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2003 – 2003</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2102F0">
            <w:pPr>
              <w:pStyle w:val="Heading1"/>
              <w:spacing w:before="120" w:after="120"/>
              <w:jc w:val="both"/>
              <w:rPr>
                <w:rFonts w:ascii="Times New Roman" w:hAnsi="Times New Roman"/>
                <w:sz w:val="22"/>
                <w:szCs w:val="22"/>
              </w:rPr>
            </w:pPr>
            <w:r>
              <w:rPr>
                <w:rFonts w:ascii="Times New Roman" w:hAnsi="Times New Roman"/>
                <w:sz w:val="22"/>
                <w:szCs w:val="22"/>
              </w:rPr>
              <w:t xml:space="preserve">GRS </w:t>
            </w:r>
            <w:r w:rsidR="004602B3">
              <w:rPr>
                <w:rFonts w:ascii="Times New Roman" w:hAnsi="Times New Roman"/>
                <w:sz w:val="22"/>
                <w:szCs w:val="22"/>
              </w:rPr>
              <w:t xml:space="preserve">Consultant Contracted </w:t>
            </w:r>
            <w:r>
              <w:rPr>
                <w:rFonts w:ascii="Times New Roman" w:hAnsi="Times New Roman"/>
                <w:sz w:val="22"/>
                <w:szCs w:val="22"/>
              </w:rPr>
              <w:t xml:space="preserve">by </w:t>
            </w:r>
            <w:r w:rsidR="004602B3" w:rsidRPr="00D870C3">
              <w:rPr>
                <w:rFonts w:ascii="Times New Roman" w:hAnsi="Times New Roman"/>
                <w:sz w:val="22"/>
                <w:szCs w:val="22"/>
              </w:rPr>
              <w:t>Interfleet Technology Ltd. (Derby)</w:t>
            </w:r>
          </w:p>
          <w:p w:rsidR="004602B3" w:rsidRPr="00D870C3" w:rsidRDefault="004602B3" w:rsidP="002102F0">
            <w:pPr>
              <w:jc w:val="both"/>
              <w:rPr>
                <w:rFonts w:ascii="Times New Roman" w:hAnsi="Times New Roman" w:cs="Times New Roman"/>
                <w:b/>
                <w:szCs w:val="22"/>
                <w:lang w:val="en-US"/>
              </w:rPr>
            </w:pPr>
            <w:r w:rsidRPr="00D870C3">
              <w:rPr>
                <w:rFonts w:ascii="Times New Roman" w:hAnsi="Times New Roman" w:cs="Times New Roman"/>
                <w:b/>
                <w:szCs w:val="22"/>
                <w:lang w:val="en-US"/>
              </w:rPr>
              <w:t>Rolling Stock and Depot Consultant</w:t>
            </w:r>
          </w:p>
          <w:p w:rsidR="004602B3" w:rsidRPr="00D870C3" w:rsidRDefault="004602B3" w:rsidP="002102F0">
            <w:pPr>
              <w:pStyle w:val="Heading1"/>
              <w:spacing w:before="120" w:after="120"/>
              <w:jc w:val="both"/>
              <w:rPr>
                <w:rFonts w:ascii="Times New Roman" w:hAnsi="Times New Roman"/>
                <w:sz w:val="22"/>
                <w:szCs w:val="22"/>
              </w:rPr>
            </w:pPr>
            <w:r w:rsidRPr="00D870C3">
              <w:rPr>
                <w:rFonts w:ascii="Times New Roman" w:hAnsi="Times New Roman"/>
                <w:sz w:val="22"/>
                <w:szCs w:val="22"/>
              </w:rPr>
              <w:t>London (UK)</w:t>
            </w: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Interfleet was given the responsibility of Technical Capability Advisor</w:t>
            </w:r>
            <w:r w:rsidR="005F3D05">
              <w:rPr>
                <w:rFonts w:ascii="Times New Roman" w:hAnsi="Times New Roman" w:cs="Times New Roman"/>
                <w:szCs w:val="22"/>
              </w:rPr>
              <w:t xml:space="preserve"> to provide 24/7 on-site e</w:t>
            </w:r>
            <w:r w:rsidRPr="00D870C3">
              <w:rPr>
                <w:rFonts w:ascii="Times New Roman" w:hAnsi="Times New Roman" w:cs="Times New Roman"/>
                <w:szCs w:val="22"/>
              </w:rPr>
              <w:t xml:space="preserve">ngineer support of a safety </w:t>
            </w:r>
            <w:r w:rsidR="005F3D05">
              <w:rPr>
                <w:rFonts w:ascii="Times New Roman" w:hAnsi="Times New Roman" w:cs="Times New Roman"/>
                <w:szCs w:val="22"/>
              </w:rPr>
              <w:t>critical modification programme</w:t>
            </w:r>
            <w:r w:rsidRPr="00D870C3">
              <w:rPr>
                <w:rFonts w:ascii="Times New Roman" w:hAnsi="Times New Roman" w:cs="Times New Roman"/>
                <w:szCs w:val="22"/>
              </w:rPr>
              <w:t xml:space="preserve"> for Infraco BCV Central Line TS92 fleet at the Ruislip Depot London.</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It is estimated that with the Central line out of operation £4 million in lost revenue per day is expected</w:t>
            </w:r>
            <w:r w:rsidR="005F3D05">
              <w:rPr>
                <w:rFonts w:ascii="Times New Roman" w:hAnsi="Times New Roman" w:cs="Times New Roman"/>
                <w:szCs w:val="22"/>
              </w:rPr>
              <w:t xml:space="preserve"> so</w:t>
            </w:r>
            <w:r w:rsidRPr="00D870C3">
              <w:rPr>
                <w:rFonts w:ascii="Times New Roman" w:hAnsi="Times New Roman" w:cs="Times New Roman"/>
                <w:szCs w:val="22"/>
              </w:rPr>
              <w:t xml:space="preserve"> it is therefore necessary to work to very strict guidelines and with the utmost safety.</w:t>
            </w:r>
          </w:p>
          <w:p w:rsidR="004602B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Reporting directly to the Senior Consultant Interfleet, responsibilities include rectifying technical problems as they arise while coordinating with the Independent Inspectors and artisan staff.    </w:t>
            </w:r>
          </w:p>
          <w:p w:rsidR="004602B3" w:rsidRPr="00D870C3" w:rsidRDefault="004602B3" w:rsidP="002102F0">
            <w:pPr>
              <w:spacing w:before="120" w:after="120"/>
              <w:jc w:val="both"/>
              <w:rPr>
                <w:rFonts w:ascii="Times New Roman" w:hAnsi="Times New Roman" w:cs="Times New Roman"/>
                <w:szCs w:val="22"/>
              </w:rPr>
            </w:pP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2002 – 2003</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2102F0">
            <w:pPr>
              <w:pStyle w:val="Heading1"/>
              <w:spacing w:before="120" w:after="120"/>
              <w:jc w:val="both"/>
              <w:rPr>
                <w:rFonts w:ascii="Times New Roman" w:hAnsi="Times New Roman"/>
                <w:sz w:val="22"/>
                <w:szCs w:val="22"/>
              </w:rPr>
            </w:pPr>
            <w:r>
              <w:rPr>
                <w:rFonts w:ascii="Times New Roman" w:hAnsi="Times New Roman"/>
                <w:sz w:val="22"/>
                <w:szCs w:val="22"/>
              </w:rPr>
              <w:t>Consultant Contracted by</w:t>
            </w:r>
            <w:r w:rsidR="004602B3">
              <w:rPr>
                <w:rFonts w:ascii="Times New Roman" w:hAnsi="Times New Roman"/>
                <w:sz w:val="22"/>
                <w:szCs w:val="22"/>
              </w:rPr>
              <w:t xml:space="preserve"> </w:t>
            </w:r>
            <w:r w:rsidR="004602B3" w:rsidRPr="00D870C3">
              <w:rPr>
                <w:rFonts w:ascii="Times New Roman" w:hAnsi="Times New Roman"/>
                <w:sz w:val="22"/>
                <w:szCs w:val="22"/>
              </w:rPr>
              <w:t xml:space="preserve">Parsons Brinckerhoff Asia (PBA) </w:t>
            </w:r>
          </w:p>
          <w:p w:rsidR="004602B3" w:rsidRPr="00D870C3" w:rsidRDefault="004602B3" w:rsidP="002102F0">
            <w:pPr>
              <w:jc w:val="both"/>
              <w:rPr>
                <w:rFonts w:ascii="Times New Roman" w:hAnsi="Times New Roman" w:cs="Times New Roman"/>
                <w:b/>
                <w:szCs w:val="22"/>
                <w:lang w:val="en-US"/>
              </w:rPr>
            </w:pPr>
            <w:r w:rsidRPr="00D870C3">
              <w:rPr>
                <w:rFonts w:ascii="Times New Roman" w:hAnsi="Times New Roman" w:cs="Times New Roman"/>
                <w:b/>
                <w:szCs w:val="22"/>
                <w:lang w:val="en-US"/>
              </w:rPr>
              <w:t>Rolling Stock and Depot Consultant</w:t>
            </w:r>
          </w:p>
          <w:p w:rsidR="004602B3" w:rsidRPr="00D870C3" w:rsidRDefault="004602B3" w:rsidP="002102F0">
            <w:pPr>
              <w:pStyle w:val="Heading1"/>
              <w:spacing w:before="120" w:after="120"/>
              <w:jc w:val="both"/>
              <w:rPr>
                <w:rFonts w:ascii="Times New Roman" w:hAnsi="Times New Roman"/>
                <w:sz w:val="22"/>
                <w:szCs w:val="22"/>
              </w:rPr>
            </w:pPr>
            <w:r w:rsidRPr="00D870C3">
              <w:rPr>
                <w:rFonts w:ascii="Times New Roman" w:hAnsi="Times New Roman"/>
                <w:sz w:val="22"/>
                <w:szCs w:val="22"/>
              </w:rPr>
              <w:t>South Korea</w:t>
            </w: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Based in Korea at the Rotem Factory in the province of Changwon.</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Working for the General Consultants (GC) a consortium supporting the Delhi Metro Rail Corporation (DMRC). Reporting directly to the Assistant Project Manager Rolling Stock. </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Main responsibilities </w:t>
            </w:r>
            <w:r w:rsidR="005F3D05">
              <w:rPr>
                <w:rFonts w:ascii="Times New Roman" w:hAnsi="Times New Roman" w:cs="Times New Roman"/>
                <w:szCs w:val="22"/>
              </w:rPr>
              <w:t xml:space="preserve">included </w:t>
            </w:r>
            <w:r w:rsidRPr="00D870C3">
              <w:rPr>
                <w:rFonts w:ascii="Times New Roman" w:hAnsi="Times New Roman" w:cs="Times New Roman"/>
                <w:szCs w:val="22"/>
              </w:rPr>
              <w:t xml:space="preserve">witnessing Type, Functional and Workshop testing, as specified by GC/DMRC ensuring that all tests and associated works were carried out within the Rotem factory in Korea and not in Delhi. Post commissioning investigations in Delhi with recommendations put into effect on the Changwon production line. </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Future trainsets will be built in Bangalore India by a consortium of Rotem, Mitsubishi and BEML India. </w:t>
            </w:r>
          </w:p>
          <w:p w:rsidR="004602B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T</w:t>
            </w:r>
            <w:r w:rsidR="005F3D05">
              <w:rPr>
                <w:rFonts w:ascii="Times New Roman" w:hAnsi="Times New Roman" w:cs="Times New Roman"/>
                <w:szCs w:val="22"/>
              </w:rPr>
              <w:t>he trainsets when completed</w:t>
            </w:r>
            <w:r w:rsidRPr="00D870C3">
              <w:rPr>
                <w:rFonts w:ascii="Times New Roman" w:hAnsi="Times New Roman" w:cs="Times New Roman"/>
                <w:szCs w:val="22"/>
              </w:rPr>
              <w:t xml:space="preserve"> consist</w:t>
            </w:r>
            <w:r w:rsidR="005F3D05">
              <w:rPr>
                <w:rFonts w:ascii="Times New Roman" w:hAnsi="Times New Roman" w:cs="Times New Roman"/>
                <w:szCs w:val="22"/>
              </w:rPr>
              <w:t>ed</w:t>
            </w:r>
            <w:r w:rsidRPr="00D870C3">
              <w:rPr>
                <w:rFonts w:ascii="Times New Roman" w:hAnsi="Times New Roman" w:cs="Times New Roman"/>
                <w:szCs w:val="22"/>
              </w:rPr>
              <w:t xml:space="preserve"> of 60 x 4 car Electric Multiple Units (EMU’s) built by Rotem. The 1</w:t>
            </w:r>
            <w:r w:rsidRPr="00D870C3">
              <w:rPr>
                <w:rFonts w:ascii="Times New Roman" w:hAnsi="Times New Roman" w:cs="Times New Roman"/>
                <w:szCs w:val="22"/>
                <w:vertAlign w:val="superscript"/>
              </w:rPr>
              <w:t>st</w:t>
            </w:r>
            <w:r w:rsidRPr="00D870C3">
              <w:rPr>
                <w:rFonts w:ascii="Times New Roman" w:hAnsi="Times New Roman" w:cs="Times New Roman"/>
                <w:szCs w:val="22"/>
              </w:rPr>
              <w:t xml:space="preserve"> phase of the Delhi Metro was opened December 24</w:t>
            </w:r>
            <w:r w:rsidRPr="00D870C3">
              <w:rPr>
                <w:rFonts w:ascii="Times New Roman" w:hAnsi="Times New Roman" w:cs="Times New Roman"/>
                <w:szCs w:val="22"/>
                <w:vertAlign w:val="superscript"/>
              </w:rPr>
              <w:t>th</w:t>
            </w:r>
            <w:r w:rsidR="005F3D05">
              <w:rPr>
                <w:rFonts w:ascii="Times New Roman" w:hAnsi="Times New Roman" w:cs="Times New Roman"/>
                <w:szCs w:val="22"/>
              </w:rPr>
              <w:t xml:space="preserve"> 2002 and it was</w:t>
            </w:r>
            <w:r w:rsidRPr="00D870C3">
              <w:rPr>
                <w:rFonts w:ascii="Times New Roman" w:hAnsi="Times New Roman" w:cs="Times New Roman"/>
                <w:szCs w:val="22"/>
              </w:rPr>
              <w:t xml:space="preserve"> anticipated that this will alleviate some of the transportation problems in New Delhi.   </w:t>
            </w:r>
          </w:p>
          <w:p w:rsidR="004602B3" w:rsidRPr="00D870C3" w:rsidRDefault="004602B3" w:rsidP="002102F0">
            <w:pPr>
              <w:spacing w:before="120" w:after="120"/>
              <w:jc w:val="both"/>
              <w:rPr>
                <w:rFonts w:ascii="Times New Roman" w:hAnsi="Times New Roman" w:cs="Times New Roman"/>
                <w:szCs w:val="22"/>
              </w:rPr>
            </w:pP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1999 – 2002</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2102F0">
            <w:pPr>
              <w:pStyle w:val="Heading1"/>
              <w:spacing w:before="120" w:after="120"/>
              <w:jc w:val="both"/>
              <w:rPr>
                <w:rFonts w:ascii="Times New Roman" w:hAnsi="Times New Roman"/>
                <w:sz w:val="22"/>
                <w:szCs w:val="22"/>
              </w:rPr>
            </w:pPr>
            <w:r>
              <w:rPr>
                <w:rFonts w:ascii="Times New Roman" w:hAnsi="Times New Roman"/>
                <w:sz w:val="22"/>
                <w:szCs w:val="22"/>
              </w:rPr>
              <w:t>Consultant Contracted by</w:t>
            </w:r>
            <w:r w:rsidR="004602B3">
              <w:rPr>
                <w:rFonts w:ascii="Times New Roman" w:hAnsi="Times New Roman"/>
                <w:sz w:val="22"/>
                <w:szCs w:val="22"/>
              </w:rPr>
              <w:t xml:space="preserve"> </w:t>
            </w:r>
            <w:r w:rsidR="004602B3" w:rsidRPr="00D870C3">
              <w:rPr>
                <w:rFonts w:ascii="Times New Roman" w:hAnsi="Times New Roman"/>
                <w:sz w:val="22"/>
                <w:szCs w:val="22"/>
              </w:rPr>
              <w:t>Parsons Brinckerhoff (PB Malaysia)</w:t>
            </w:r>
          </w:p>
          <w:p w:rsidR="004602B3" w:rsidRPr="00D870C3" w:rsidRDefault="004602B3" w:rsidP="002102F0">
            <w:pPr>
              <w:jc w:val="both"/>
              <w:rPr>
                <w:rFonts w:ascii="Times New Roman" w:hAnsi="Times New Roman" w:cs="Times New Roman"/>
                <w:b/>
                <w:szCs w:val="22"/>
                <w:lang w:val="en-US"/>
              </w:rPr>
            </w:pPr>
            <w:r w:rsidRPr="00D870C3">
              <w:rPr>
                <w:rFonts w:ascii="Times New Roman" w:hAnsi="Times New Roman" w:cs="Times New Roman"/>
                <w:b/>
                <w:szCs w:val="22"/>
                <w:lang w:val="en-US"/>
              </w:rPr>
              <w:t>Rolling Stock and Depot Consultant</w:t>
            </w:r>
          </w:p>
          <w:p w:rsidR="004602B3" w:rsidRDefault="004602B3" w:rsidP="00E50BA8">
            <w:pPr>
              <w:spacing w:before="120" w:after="120"/>
              <w:rPr>
                <w:rFonts w:ascii="Times New Roman" w:hAnsi="Times New Roman" w:cs="Times New Roman"/>
                <w:b/>
                <w:szCs w:val="22"/>
              </w:rPr>
            </w:pPr>
            <w:r w:rsidRPr="00E50BA8">
              <w:rPr>
                <w:rFonts w:ascii="Times New Roman" w:hAnsi="Times New Roman" w:cs="Times New Roman"/>
                <w:b/>
                <w:szCs w:val="22"/>
              </w:rPr>
              <w:t xml:space="preserve">Kereta Api Tanah Melayu  Berhad (KTMB) </w:t>
            </w:r>
          </w:p>
          <w:p w:rsidR="004602B3" w:rsidRPr="00E50BA8" w:rsidRDefault="004602B3" w:rsidP="00E50BA8">
            <w:pPr>
              <w:spacing w:before="120" w:after="120"/>
              <w:rPr>
                <w:rFonts w:ascii="Times New Roman" w:hAnsi="Times New Roman" w:cs="Times New Roman"/>
                <w:b/>
                <w:szCs w:val="22"/>
              </w:rPr>
            </w:pPr>
            <w:r w:rsidRPr="00E50BA8">
              <w:rPr>
                <w:rFonts w:ascii="Times New Roman" w:hAnsi="Times New Roman" w:cs="Times New Roman"/>
                <w:b/>
                <w:szCs w:val="22"/>
              </w:rPr>
              <w:t xml:space="preserve">Malaysia. </w:t>
            </w:r>
          </w:p>
        </w:tc>
      </w:tr>
      <w:tr w:rsidR="004602B3" w:rsidRPr="00D870C3" w:rsidTr="00111938">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Preparing a Statement of Needs for a proposed 576 million Ringgit workshop, container depot, periodic examination (PE) sheds and residential area at Batu Gajah Ioph, approx.180 Km to the North of Kuala Lumpur. Carrying out the conceptual design of:</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Workshops.</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P.E. Sheds.</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Stores. </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Track layout.</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Details of new machinery for the workshop and PE sheds. </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Establishing which machinery could be overhauled/reconditioned at a justifiable cost. Liaising with outside contractors for the overhauling of the machinery. </w:t>
            </w:r>
          </w:p>
          <w:p w:rsidR="004602B3" w:rsidRPr="00D870C3" w:rsidRDefault="004602B3" w:rsidP="002102F0">
            <w:pPr>
              <w:numPr>
                <w:ilvl w:val="0"/>
                <w:numId w:val="2"/>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Planning the transfer of the workshops From KL Sentul to Batu Gajah. </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Engaged to undertake a feasibility study into KTMB</w:t>
            </w:r>
            <w:r w:rsidR="005F3D05">
              <w:rPr>
                <w:rFonts w:ascii="Times New Roman" w:hAnsi="Times New Roman" w:cs="Times New Roman"/>
                <w:szCs w:val="22"/>
              </w:rPr>
              <w:t>,</w:t>
            </w:r>
            <w:r w:rsidRPr="00D870C3">
              <w:rPr>
                <w:rFonts w:ascii="Times New Roman" w:hAnsi="Times New Roman" w:cs="Times New Roman"/>
                <w:szCs w:val="22"/>
              </w:rPr>
              <w:t xml:space="preserve"> the state railway of M</w:t>
            </w:r>
            <w:r w:rsidR="005F3D05">
              <w:rPr>
                <w:rFonts w:ascii="Times New Roman" w:hAnsi="Times New Roman" w:cs="Times New Roman"/>
                <w:szCs w:val="22"/>
              </w:rPr>
              <w:t>alaysia's locomotives and coaches,</w:t>
            </w:r>
            <w:r w:rsidRPr="00D870C3">
              <w:rPr>
                <w:rFonts w:ascii="Times New Roman" w:hAnsi="Times New Roman" w:cs="Times New Roman"/>
                <w:szCs w:val="22"/>
              </w:rPr>
              <w:t xml:space="preserve"> that would form the basis for a Component Exchange Maintenance program (CEM). The study funded by the United States Trade Development Agency (USTDA) to a budget of $240,000, is focused on the move from an old maintenance shed (Brickfields) to a purpose built depot at the new KL Sentul Station. </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Incorporating:</w:t>
            </w:r>
          </w:p>
          <w:p w:rsidR="004602B3" w:rsidRDefault="004602B3" w:rsidP="004602B3">
            <w:pPr>
              <w:numPr>
                <w:ilvl w:val="0"/>
                <w:numId w:val="10"/>
              </w:numPr>
              <w:spacing w:before="120" w:after="120"/>
              <w:jc w:val="both"/>
              <w:rPr>
                <w:rFonts w:ascii="Times New Roman" w:hAnsi="Times New Roman" w:cs="Times New Roman"/>
                <w:szCs w:val="22"/>
              </w:rPr>
            </w:pPr>
            <w:r w:rsidRPr="004602B3">
              <w:rPr>
                <w:rFonts w:ascii="Times New Roman" w:hAnsi="Times New Roman" w:cs="Times New Roman"/>
                <w:szCs w:val="22"/>
              </w:rPr>
              <w:t>Depot Facilities.</w:t>
            </w:r>
          </w:p>
          <w:p w:rsidR="004602B3" w:rsidRPr="004602B3" w:rsidRDefault="004602B3" w:rsidP="004602B3">
            <w:pPr>
              <w:numPr>
                <w:ilvl w:val="0"/>
                <w:numId w:val="10"/>
              </w:numPr>
              <w:spacing w:before="120" w:after="120"/>
              <w:jc w:val="both"/>
              <w:rPr>
                <w:rFonts w:ascii="Times New Roman" w:hAnsi="Times New Roman" w:cs="Times New Roman"/>
                <w:szCs w:val="22"/>
              </w:rPr>
            </w:pPr>
            <w:r w:rsidRPr="004602B3">
              <w:rPr>
                <w:rFonts w:ascii="Times New Roman" w:hAnsi="Times New Roman" w:cs="Times New Roman"/>
                <w:szCs w:val="22"/>
              </w:rPr>
              <w:t xml:space="preserve">Depot Equipment. </w:t>
            </w:r>
          </w:p>
          <w:p w:rsidR="004602B3" w:rsidRPr="00D870C3" w:rsidRDefault="004602B3" w:rsidP="004602B3">
            <w:pPr>
              <w:numPr>
                <w:ilvl w:val="0"/>
                <w:numId w:val="10"/>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Vehicle Maintenance Tooling. </w:t>
            </w:r>
          </w:p>
          <w:p w:rsidR="004602B3" w:rsidRDefault="004602B3" w:rsidP="004602B3">
            <w:pPr>
              <w:numPr>
                <w:ilvl w:val="0"/>
                <w:numId w:val="10"/>
              </w:numPr>
              <w:spacing w:before="120" w:after="120"/>
              <w:jc w:val="both"/>
              <w:rPr>
                <w:rFonts w:ascii="Times New Roman" w:hAnsi="Times New Roman" w:cs="Times New Roman"/>
                <w:szCs w:val="22"/>
              </w:rPr>
            </w:pPr>
            <w:r w:rsidRPr="004602B3">
              <w:rPr>
                <w:rFonts w:ascii="Times New Roman" w:hAnsi="Times New Roman" w:cs="Times New Roman"/>
                <w:szCs w:val="22"/>
              </w:rPr>
              <w:t>Layout and the Components that would form the basis of the CEM program.</w:t>
            </w:r>
          </w:p>
          <w:p w:rsidR="004602B3" w:rsidRDefault="004602B3" w:rsidP="004602B3">
            <w:pPr>
              <w:numPr>
                <w:ilvl w:val="0"/>
                <w:numId w:val="10"/>
              </w:numPr>
              <w:spacing w:before="120" w:after="120"/>
              <w:jc w:val="both"/>
              <w:rPr>
                <w:rFonts w:ascii="Times New Roman" w:hAnsi="Times New Roman" w:cs="Times New Roman"/>
                <w:szCs w:val="22"/>
              </w:rPr>
            </w:pPr>
            <w:r w:rsidRPr="004602B3">
              <w:rPr>
                <w:rFonts w:ascii="Times New Roman" w:hAnsi="Times New Roman" w:cs="Times New Roman"/>
                <w:szCs w:val="22"/>
              </w:rPr>
              <w:t>Writing and instigating procedures and training manuals for the introduction of CEM.</w:t>
            </w:r>
          </w:p>
          <w:p w:rsidR="004602B3" w:rsidRDefault="004602B3" w:rsidP="004602B3">
            <w:pPr>
              <w:numPr>
                <w:ilvl w:val="0"/>
                <w:numId w:val="10"/>
              </w:numPr>
              <w:spacing w:before="120" w:after="120"/>
              <w:jc w:val="both"/>
              <w:rPr>
                <w:rFonts w:ascii="Times New Roman" w:hAnsi="Times New Roman" w:cs="Times New Roman"/>
                <w:szCs w:val="22"/>
              </w:rPr>
            </w:pPr>
            <w:r w:rsidRPr="004602B3">
              <w:rPr>
                <w:rFonts w:ascii="Times New Roman" w:hAnsi="Times New Roman" w:cs="Times New Roman"/>
                <w:szCs w:val="22"/>
              </w:rPr>
              <w:t xml:space="preserve">Assisting KTMB with Contract review and contractor assessment for the outsourced components and equipment that would form the basis of CEM. </w:t>
            </w:r>
          </w:p>
          <w:p w:rsidR="004602B3" w:rsidRPr="004602B3" w:rsidRDefault="005F3D05" w:rsidP="004602B3">
            <w:pPr>
              <w:numPr>
                <w:ilvl w:val="0"/>
                <w:numId w:val="10"/>
              </w:numPr>
              <w:tabs>
                <w:tab w:val="clear" w:pos="720"/>
              </w:tabs>
              <w:spacing w:before="120" w:after="120"/>
              <w:jc w:val="both"/>
              <w:rPr>
                <w:rFonts w:ascii="Times New Roman" w:hAnsi="Times New Roman" w:cs="Times New Roman"/>
                <w:szCs w:val="22"/>
              </w:rPr>
            </w:pPr>
            <w:r>
              <w:rPr>
                <w:rFonts w:ascii="Times New Roman" w:hAnsi="Times New Roman" w:cs="Times New Roman"/>
                <w:szCs w:val="22"/>
              </w:rPr>
              <w:t>Carrying out contractor a</w:t>
            </w:r>
            <w:r w:rsidR="004602B3" w:rsidRPr="004602B3">
              <w:rPr>
                <w:rFonts w:ascii="Times New Roman" w:hAnsi="Times New Roman" w:cs="Times New Roman"/>
                <w:szCs w:val="22"/>
              </w:rPr>
              <w:t xml:space="preserve">ppraisals and site visits to establish the worthiness of the contractor </w:t>
            </w:r>
            <w:r>
              <w:rPr>
                <w:rFonts w:ascii="Times New Roman" w:hAnsi="Times New Roman" w:cs="Times New Roman"/>
                <w:szCs w:val="22"/>
              </w:rPr>
              <w:t xml:space="preserve">in order </w:t>
            </w:r>
            <w:r w:rsidR="004602B3" w:rsidRPr="004602B3">
              <w:rPr>
                <w:rFonts w:ascii="Times New Roman" w:hAnsi="Times New Roman" w:cs="Times New Roman"/>
                <w:szCs w:val="22"/>
              </w:rPr>
              <w:t>to carry out the overhaul of outsourced components and equipment.</w:t>
            </w:r>
          </w:p>
          <w:p w:rsidR="004602B3" w:rsidRDefault="004602B3" w:rsidP="002102F0">
            <w:pPr>
              <w:spacing w:before="120" w:after="120"/>
              <w:ind w:left="72"/>
              <w:jc w:val="both"/>
              <w:rPr>
                <w:rFonts w:ascii="Times New Roman" w:hAnsi="Times New Roman" w:cs="Times New Roman"/>
                <w:szCs w:val="22"/>
              </w:rPr>
            </w:pPr>
            <w:r w:rsidRPr="00D870C3">
              <w:rPr>
                <w:rFonts w:ascii="Times New Roman" w:hAnsi="Times New Roman" w:cs="Times New Roman"/>
                <w:szCs w:val="22"/>
              </w:rPr>
              <w:t xml:space="preserve">Establishing a working programme for the introduction of CEM on the KTMB inter-city fleet. Assisting KTMB to move into their new 1.5 Billion Ringgit depot, writing and implementing new depot procedures to enable a smooth transfer from old to new facilities.  </w:t>
            </w:r>
          </w:p>
          <w:p w:rsidR="004602B3" w:rsidRPr="00D870C3" w:rsidRDefault="004602B3" w:rsidP="002102F0">
            <w:pPr>
              <w:spacing w:before="120" w:after="120"/>
              <w:ind w:left="72"/>
              <w:jc w:val="both"/>
              <w:rPr>
                <w:rFonts w:ascii="Times New Roman" w:hAnsi="Times New Roman" w:cs="Times New Roman"/>
                <w:szCs w:val="22"/>
              </w:rPr>
            </w:pPr>
          </w:p>
        </w:tc>
      </w:tr>
      <w:tr w:rsidR="004602B3" w:rsidRPr="00D870C3" w:rsidTr="00111938">
        <w:trPr>
          <w:trHeight w:val="127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1999– 1999</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E85F20" w:rsidP="002102F0">
            <w:pPr>
              <w:pStyle w:val="Heading1"/>
              <w:spacing w:before="120" w:after="120"/>
              <w:jc w:val="both"/>
              <w:rPr>
                <w:rFonts w:ascii="Times New Roman" w:hAnsi="Times New Roman"/>
                <w:sz w:val="22"/>
                <w:szCs w:val="22"/>
              </w:rPr>
            </w:pPr>
            <w:r>
              <w:rPr>
                <w:rFonts w:ascii="Times New Roman" w:hAnsi="Times New Roman"/>
                <w:sz w:val="22"/>
                <w:szCs w:val="22"/>
              </w:rPr>
              <w:t>Consultant Contracted by</w:t>
            </w:r>
            <w:r w:rsidR="004602B3">
              <w:rPr>
                <w:rFonts w:ascii="Times New Roman" w:hAnsi="Times New Roman"/>
                <w:sz w:val="22"/>
                <w:szCs w:val="22"/>
              </w:rPr>
              <w:t xml:space="preserve"> </w:t>
            </w:r>
            <w:r>
              <w:rPr>
                <w:rFonts w:ascii="Times New Roman" w:hAnsi="Times New Roman"/>
                <w:sz w:val="22"/>
                <w:szCs w:val="22"/>
              </w:rPr>
              <w:t xml:space="preserve">Alstom to assist on the </w:t>
            </w:r>
            <w:r w:rsidR="004602B3">
              <w:rPr>
                <w:rFonts w:ascii="Times New Roman" w:hAnsi="Times New Roman"/>
                <w:sz w:val="22"/>
                <w:szCs w:val="22"/>
              </w:rPr>
              <w:t>Arlanda t</w:t>
            </w:r>
            <w:r w:rsidR="004602B3" w:rsidRPr="00D870C3">
              <w:rPr>
                <w:rFonts w:ascii="Times New Roman" w:hAnsi="Times New Roman"/>
                <w:sz w:val="22"/>
                <w:szCs w:val="22"/>
              </w:rPr>
              <w:t>o Stockholm Express</w:t>
            </w:r>
            <w:r w:rsidR="005F6480">
              <w:rPr>
                <w:rFonts w:ascii="Times New Roman" w:hAnsi="Times New Roman"/>
                <w:sz w:val="22"/>
                <w:szCs w:val="22"/>
              </w:rPr>
              <w:t xml:space="preserve"> in</w:t>
            </w:r>
            <w:r w:rsidR="004602B3" w:rsidRPr="00D870C3">
              <w:rPr>
                <w:rFonts w:ascii="Times New Roman" w:hAnsi="Times New Roman"/>
                <w:sz w:val="22"/>
                <w:szCs w:val="22"/>
              </w:rPr>
              <w:t xml:space="preserve"> Sweden</w:t>
            </w:r>
          </w:p>
          <w:p w:rsidR="004602B3" w:rsidRPr="00D870C3" w:rsidRDefault="004602B3" w:rsidP="002102F0">
            <w:pPr>
              <w:jc w:val="both"/>
              <w:rPr>
                <w:rFonts w:ascii="Times New Roman" w:hAnsi="Times New Roman" w:cs="Times New Roman"/>
                <w:b/>
                <w:szCs w:val="22"/>
                <w:lang w:val="en-US"/>
              </w:rPr>
            </w:pPr>
            <w:r w:rsidRPr="00D870C3">
              <w:rPr>
                <w:rFonts w:ascii="Times New Roman" w:hAnsi="Times New Roman" w:cs="Times New Roman"/>
                <w:b/>
                <w:szCs w:val="22"/>
                <w:lang w:val="en-US"/>
              </w:rPr>
              <w:t>Rolling Stock and Depot Consultant</w:t>
            </w:r>
          </w:p>
          <w:p w:rsidR="004602B3" w:rsidRPr="004602B3" w:rsidRDefault="004602B3" w:rsidP="004602B3">
            <w:pPr>
              <w:pStyle w:val="Header"/>
              <w:tabs>
                <w:tab w:val="clear" w:pos="4320"/>
                <w:tab w:val="clear" w:pos="8640"/>
              </w:tabs>
              <w:spacing w:before="120" w:after="120"/>
              <w:jc w:val="both"/>
              <w:rPr>
                <w:rFonts w:ascii="Times New Roman" w:hAnsi="Times New Roman" w:cs="Times New Roman"/>
                <w:b/>
                <w:szCs w:val="22"/>
              </w:rPr>
            </w:pPr>
            <w:r w:rsidRPr="004602B3">
              <w:rPr>
                <w:rFonts w:ascii="Times New Roman" w:hAnsi="Times New Roman" w:cs="Times New Roman"/>
                <w:b/>
                <w:szCs w:val="22"/>
              </w:rPr>
              <w:t xml:space="preserve">Sweden </w:t>
            </w:r>
          </w:p>
        </w:tc>
      </w:tr>
      <w:tr w:rsidR="004602B3" w:rsidRPr="00D870C3" w:rsidTr="00111938">
        <w:trPr>
          <w:trHeight w:val="19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p>
        </w:tc>
        <w:tc>
          <w:tcPr>
            <w:tcW w:w="567" w:type="dxa"/>
            <w:vAlign w:val="center"/>
          </w:tcPr>
          <w:p w:rsidR="004602B3" w:rsidRDefault="004602B3" w:rsidP="00111938">
            <w:pPr>
              <w:jc w:val="center"/>
              <w:rPr>
                <w:rFonts w:ascii="Times New Roman" w:hAnsi="Times New Roman" w:cs="Times New Roman"/>
                <w:szCs w:val="22"/>
              </w:rPr>
            </w:pPr>
          </w:p>
        </w:tc>
        <w:tc>
          <w:tcPr>
            <w:tcW w:w="7371" w:type="dxa"/>
          </w:tcPr>
          <w:p w:rsidR="004602B3" w:rsidRDefault="005F6480" w:rsidP="002102F0">
            <w:pPr>
              <w:spacing w:before="120" w:after="120"/>
              <w:jc w:val="both"/>
              <w:rPr>
                <w:rFonts w:ascii="Times New Roman" w:hAnsi="Times New Roman" w:cs="Times New Roman"/>
                <w:szCs w:val="22"/>
              </w:rPr>
            </w:pPr>
            <w:r>
              <w:rPr>
                <w:rFonts w:ascii="Times New Roman" w:hAnsi="Times New Roman" w:cs="Times New Roman"/>
                <w:szCs w:val="22"/>
              </w:rPr>
              <w:t>Supporting GEC Alstom staff</w:t>
            </w:r>
            <w:r w:rsidR="004602B3" w:rsidRPr="00D870C3">
              <w:rPr>
                <w:rFonts w:ascii="Times New Roman" w:hAnsi="Times New Roman" w:cs="Times New Roman"/>
                <w:szCs w:val="22"/>
              </w:rPr>
              <w:t xml:space="preserve"> with wheel wear problems on a fleet of specially designed trains running from Sweden’s Arlanda Airport to Stockholm Central Station at speeds of 200Km/h; liaising with the client and maintenance staff. Con</w:t>
            </w:r>
            <w:r>
              <w:rPr>
                <w:rFonts w:ascii="Times New Roman" w:hAnsi="Times New Roman" w:cs="Times New Roman"/>
                <w:szCs w:val="22"/>
              </w:rPr>
              <w:t>trolling artisan staff in an on</w:t>
            </w:r>
            <w:r w:rsidR="004602B3" w:rsidRPr="00D870C3">
              <w:rPr>
                <w:rFonts w:ascii="Times New Roman" w:hAnsi="Times New Roman" w:cs="Times New Roman"/>
                <w:szCs w:val="22"/>
              </w:rPr>
              <w:t>going modification programme instigated by Alstom and the client</w:t>
            </w:r>
            <w:r>
              <w:rPr>
                <w:rFonts w:ascii="Times New Roman" w:hAnsi="Times New Roman" w:cs="Times New Roman"/>
                <w:szCs w:val="22"/>
              </w:rPr>
              <w:t>.</w:t>
            </w:r>
            <w:r w:rsidR="004602B3" w:rsidRPr="00D870C3">
              <w:rPr>
                <w:rFonts w:ascii="Times New Roman" w:hAnsi="Times New Roman" w:cs="Times New Roman"/>
                <w:szCs w:val="22"/>
              </w:rPr>
              <w:t xml:space="preserve">  </w:t>
            </w:r>
          </w:p>
          <w:p w:rsidR="004602B3" w:rsidRPr="00964A8D" w:rsidRDefault="004602B3" w:rsidP="002102F0">
            <w:pPr>
              <w:spacing w:before="120" w:after="120"/>
              <w:jc w:val="both"/>
              <w:rPr>
                <w:rFonts w:ascii="Times New Roman" w:hAnsi="Times New Roman" w:cs="Times New Roman"/>
                <w:b/>
                <w:szCs w:val="22"/>
              </w:rPr>
            </w:pPr>
          </w:p>
        </w:tc>
      </w:tr>
      <w:tr w:rsidR="004602B3" w:rsidRPr="00D870C3" w:rsidTr="00111938">
        <w:trPr>
          <w:trHeight w:val="1237"/>
        </w:trPr>
        <w:tc>
          <w:tcPr>
            <w:tcW w:w="1418" w:type="dxa"/>
            <w:vAlign w:val="center"/>
          </w:tcPr>
          <w:p w:rsidR="004602B3" w:rsidRPr="00D870C3" w:rsidRDefault="004602B3" w:rsidP="00111938">
            <w:pPr>
              <w:spacing w:before="120" w:after="120"/>
              <w:jc w:val="center"/>
              <w:rPr>
                <w:rFonts w:ascii="Times New Roman" w:hAnsi="Times New Roman" w:cs="Times New Roman"/>
                <w:b/>
                <w:szCs w:val="22"/>
              </w:rPr>
            </w:pPr>
            <w:r w:rsidRPr="00D870C3">
              <w:rPr>
                <w:rFonts w:ascii="Times New Roman" w:hAnsi="Times New Roman" w:cs="Times New Roman"/>
                <w:b/>
                <w:szCs w:val="22"/>
              </w:rPr>
              <w:t>1997 – 1999</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2102F0">
            <w:pPr>
              <w:spacing w:before="120" w:after="120"/>
              <w:jc w:val="both"/>
              <w:rPr>
                <w:rFonts w:ascii="Times New Roman" w:hAnsi="Times New Roman" w:cs="Times New Roman"/>
                <w:b/>
                <w:szCs w:val="22"/>
              </w:rPr>
            </w:pPr>
            <w:r w:rsidRPr="00964A8D">
              <w:rPr>
                <w:rFonts w:ascii="Times New Roman" w:hAnsi="Times New Roman" w:cs="Times New Roman"/>
                <w:b/>
                <w:szCs w:val="22"/>
              </w:rPr>
              <w:t xml:space="preserve">Consultant Contracted </w:t>
            </w:r>
            <w:r w:rsidR="00E85F20">
              <w:rPr>
                <w:rFonts w:ascii="Times New Roman" w:hAnsi="Times New Roman" w:cs="Times New Roman"/>
                <w:b/>
                <w:szCs w:val="22"/>
              </w:rPr>
              <w:t>by</w:t>
            </w:r>
            <w:r>
              <w:rPr>
                <w:rFonts w:ascii="Times New Roman" w:hAnsi="Times New Roman" w:cs="Times New Roman"/>
                <w:szCs w:val="22"/>
              </w:rPr>
              <w:t xml:space="preserve"> </w:t>
            </w:r>
            <w:r w:rsidRPr="00D870C3">
              <w:rPr>
                <w:rFonts w:ascii="Times New Roman" w:hAnsi="Times New Roman" w:cs="Times New Roman"/>
                <w:b/>
                <w:szCs w:val="22"/>
              </w:rPr>
              <w:t xml:space="preserve">Adtranz  (ABB Daimler-Benz Transportation)  </w:t>
            </w:r>
          </w:p>
          <w:p w:rsidR="004602B3" w:rsidRPr="00D870C3" w:rsidRDefault="004602B3" w:rsidP="002102F0">
            <w:pPr>
              <w:pStyle w:val="Header"/>
              <w:tabs>
                <w:tab w:val="clear" w:pos="4320"/>
                <w:tab w:val="clear" w:pos="8640"/>
              </w:tabs>
              <w:spacing w:before="120" w:after="120"/>
              <w:jc w:val="both"/>
              <w:rPr>
                <w:rFonts w:ascii="Times New Roman" w:hAnsi="Times New Roman" w:cs="Times New Roman"/>
                <w:b/>
                <w:szCs w:val="22"/>
              </w:rPr>
            </w:pPr>
            <w:r w:rsidRPr="00D870C3">
              <w:rPr>
                <w:rFonts w:ascii="Times New Roman" w:hAnsi="Times New Roman" w:cs="Times New Roman"/>
                <w:b/>
                <w:szCs w:val="22"/>
              </w:rPr>
              <w:t xml:space="preserve">STAR LRT Depot, Ampang, </w:t>
            </w:r>
          </w:p>
          <w:p w:rsidR="004602B3" w:rsidRPr="00D870C3" w:rsidRDefault="004602B3" w:rsidP="004602B3">
            <w:pPr>
              <w:pStyle w:val="BodyText2"/>
              <w:spacing w:before="120" w:after="120"/>
              <w:ind w:left="-11"/>
              <w:jc w:val="both"/>
              <w:rPr>
                <w:rFonts w:cs="Times New Roman"/>
                <w:b/>
                <w:szCs w:val="22"/>
              </w:rPr>
            </w:pPr>
            <w:r w:rsidRPr="00D870C3">
              <w:rPr>
                <w:rFonts w:cs="Times New Roman"/>
                <w:b/>
                <w:szCs w:val="22"/>
              </w:rPr>
              <w:t xml:space="preserve">Malaysia  </w:t>
            </w:r>
          </w:p>
        </w:tc>
      </w:tr>
      <w:tr w:rsidR="004602B3" w:rsidRPr="00D870C3" w:rsidTr="00111938">
        <w:trPr>
          <w:trHeight w:val="2269"/>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Default="004602B3" w:rsidP="004602B3">
            <w:pPr>
              <w:pStyle w:val="BodyText2"/>
              <w:spacing w:before="120" w:after="120"/>
              <w:ind w:left="-11"/>
              <w:jc w:val="both"/>
              <w:rPr>
                <w:rFonts w:cs="Times New Roman"/>
                <w:sz w:val="22"/>
                <w:szCs w:val="22"/>
              </w:rPr>
            </w:pPr>
            <w:r w:rsidRPr="00D870C3">
              <w:rPr>
                <w:rFonts w:cs="Times New Roman"/>
                <w:sz w:val="22"/>
                <w:szCs w:val="22"/>
              </w:rPr>
              <w:t>The STAR LRT System is a privately owned passenger rail network which serves the city, some suburbs and the extensive sports complex built for hosting the 1998 Commonwealth games.   A fleet of 30, DC 750V third rail electric trains built in a joint venture by Walkers (Australia)</w:t>
            </w:r>
            <w:r w:rsidR="005F6480">
              <w:rPr>
                <w:rFonts w:cs="Times New Roman"/>
                <w:sz w:val="22"/>
                <w:szCs w:val="22"/>
              </w:rPr>
              <w:t>,</w:t>
            </w:r>
            <w:r w:rsidRPr="00D870C3">
              <w:rPr>
                <w:rFonts w:cs="Times New Roman"/>
                <w:sz w:val="22"/>
                <w:szCs w:val="22"/>
              </w:rPr>
              <w:t xml:space="preserve"> </w:t>
            </w:r>
            <w:r w:rsidR="005F6480">
              <w:rPr>
                <w:rFonts w:cs="Times New Roman"/>
                <w:sz w:val="22"/>
                <w:szCs w:val="22"/>
              </w:rPr>
              <w:t>Taylor Woodrow (UK) and Adtranz</w:t>
            </w:r>
            <w:r w:rsidRPr="00D870C3">
              <w:rPr>
                <w:rFonts w:cs="Times New Roman"/>
                <w:sz w:val="22"/>
                <w:szCs w:val="22"/>
              </w:rPr>
              <w:t xml:space="preserve"> </w:t>
            </w:r>
            <w:r w:rsidR="005F6480">
              <w:rPr>
                <w:rFonts w:cs="Times New Roman"/>
                <w:sz w:val="22"/>
                <w:szCs w:val="22"/>
              </w:rPr>
              <w:t>(Germany) at a cost of over US$</w:t>
            </w:r>
            <w:r w:rsidRPr="00D870C3">
              <w:rPr>
                <w:rFonts w:cs="Times New Roman"/>
                <w:sz w:val="22"/>
                <w:szCs w:val="22"/>
              </w:rPr>
              <w:t xml:space="preserve">1 Billion </w:t>
            </w:r>
          </w:p>
          <w:p w:rsidR="004602B3" w:rsidRPr="00D870C3" w:rsidRDefault="004602B3" w:rsidP="002102F0">
            <w:pPr>
              <w:pStyle w:val="BodyText2"/>
              <w:spacing w:before="120" w:after="120"/>
              <w:ind w:left="0"/>
              <w:jc w:val="both"/>
              <w:rPr>
                <w:rFonts w:cs="Times New Roman"/>
                <w:b/>
                <w:i/>
                <w:sz w:val="22"/>
                <w:szCs w:val="22"/>
              </w:rPr>
            </w:pPr>
            <w:r w:rsidRPr="00D870C3">
              <w:rPr>
                <w:rFonts w:cs="Times New Roman"/>
                <w:b/>
                <w:i/>
                <w:sz w:val="22"/>
                <w:szCs w:val="22"/>
              </w:rPr>
              <w:t>Depot Manager</w:t>
            </w:r>
          </w:p>
          <w:p w:rsidR="004602B3" w:rsidRPr="00D870C3" w:rsidRDefault="004602B3" w:rsidP="002102F0">
            <w:pPr>
              <w:pStyle w:val="BodyText2"/>
              <w:numPr>
                <w:ilvl w:val="0"/>
                <w:numId w:val="4"/>
              </w:numPr>
              <w:tabs>
                <w:tab w:val="clear" w:pos="360"/>
                <w:tab w:val="num" w:pos="333"/>
              </w:tabs>
              <w:spacing w:before="120" w:after="120"/>
              <w:ind w:left="693"/>
              <w:jc w:val="both"/>
              <w:rPr>
                <w:rFonts w:cs="Times New Roman"/>
                <w:sz w:val="22"/>
                <w:szCs w:val="22"/>
              </w:rPr>
            </w:pPr>
            <w:r w:rsidRPr="00D870C3">
              <w:rPr>
                <w:rFonts w:cs="Times New Roman"/>
                <w:sz w:val="22"/>
                <w:szCs w:val="22"/>
              </w:rPr>
              <w:t xml:space="preserve">Manage daily, weekly and monthly maintenance programs and failure investigations.   </w:t>
            </w:r>
          </w:p>
          <w:p w:rsidR="004602B3" w:rsidRPr="00D870C3" w:rsidRDefault="004602B3" w:rsidP="002102F0">
            <w:pPr>
              <w:pStyle w:val="BodyText2"/>
              <w:numPr>
                <w:ilvl w:val="0"/>
                <w:numId w:val="4"/>
              </w:numPr>
              <w:tabs>
                <w:tab w:val="clear" w:pos="360"/>
                <w:tab w:val="num" w:pos="333"/>
              </w:tabs>
              <w:spacing w:before="120" w:after="120"/>
              <w:ind w:left="693"/>
              <w:jc w:val="both"/>
              <w:rPr>
                <w:rFonts w:cs="Times New Roman"/>
                <w:sz w:val="22"/>
                <w:szCs w:val="22"/>
              </w:rPr>
            </w:pPr>
            <w:r w:rsidRPr="00D870C3">
              <w:rPr>
                <w:rFonts w:cs="Times New Roman"/>
                <w:sz w:val="22"/>
                <w:szCs w:val="22"/>
              </w:rPr>
              <w:t xml:space="preserve">Maintained availability and reliability of the service. </w:t>
            </w:r>
          </w:p>
          <w:p w:rsidR="004602B3" w:rsidRPr="00D870C3" w:rsidRDefault="001B7521" w:rsidP="002102F0">
            <w:pPr>
              <w:pStyle w:val="BodyText2"/>
              <w:numPr>
                <w:ilvl w:val="0"/>
                <w:numId w:val="4"/>
              </w:numPr>
              <w:tabs>
                <w:tab w:val="clear" w:pos="360"/>
                <w:tab w:val="num" w:pos="333"/>
              </w:tabs>
              <w:spacing w:before="120" w:after="120"/>
              <w:ind w:left="693"/>
              <w:jc w:val="both"/>
              <w:rPr>
                <w:rFonts w:cs="Times New Roman"/>
                <w:sz w:val="22"/>
                <w:szCs w:val="22"/>
              </w:rPr>
            </w:pPr>
            <w:r>
              <w:rPr>
                <w:rFonts w:cs="Times New Roman"/>
                <w:sz w:val="22"/>
                <w:szCs w:val="22"/>
              </w:rPr>
              <w:t xml:space="preserve">Manage </w:t>
            </w:r>
            <w:r w:rsidR="004602B3" w:rsidRPr="00D870C3">
              <w:rPr>
                <w:rFonts w:cs="Times New Roman"/>
                <w:sz w:val="22"/>
                <w:szCs w:val="22"/>
              </w:rPr>
              <w:t>international staff and contractors from Europe, Australia and Asia.</w:t>
            </w:r>
          </w:p>
          <w:p w:rsidR="004602B3" w:rsidRPr="00D870C3" w:rsidRDefault="004602B3" w:rsidP="002102F0">
            <w:pPr>
              <w:pStyle w:val="BodyText2"/>
              <w:numPr>
                <w:ilvl w:val="0"/>
                <w:numId w:val="4"/>
              </w:numPr>
              <w:tabs>
                <w:tab w:val="clear" w:pos="360"/>
                <w:tab w:val="num" w:pos="333"/>
              </w:tabs>
              <w:spacing w:before="120" w:after="120"/>
              <w:ind w:left="693"/>
              <w:jc w:val="both"/>
              <w:rPr>
                <w:rFonts w:cs="Times New Roman"/>
                <w:sz w:val="22"/>
                <w:szCs w:val="22"/>
              </w:rPr>
            </w:pPr>
            <w:r w:rsidRPr="00D870C3">
              <w:rPr>
                <w:rFonts w:cs="Times New Roman"/>
                <w:sz w:val="22"/>
                <w:szCs w:val="22"/>
              </w:rPr>
              <w:t xml:space="preserve">Closure of the site after all the vehicles had been handed over to STAR. </w:t>
            </w:r>
          </w:p>
          <w:p w:rsidR="004602B3" w:rsidRPr="00D870C3" w:rsidRDefault="004602B3" w:rsidP="002102F0">
            <w:pPr>
              <w:pStyle w:val="Heading1"/>
              <w:keepNext w:val="0"/>
              <w:spacing w:before="120" w:after="120" w:line="240" w:lineRule="atLeast"/>
              <w:jc w:val="both"/>
              <w:rPr>
                <w:rFonts w:ascii="Times New Roman" w:hAnsi="Times New Roman"/>
                <w:i/>
                <w:sz w:val="22"/>
                <w:szCs w:val="22"/>
              </w:rPr>
            </w:pPr>
            <w:r w:rsidRPr="00D870C3">
              <w:rPr>
                <w:rFonts w:ascii="Times New Roman" w:hAnsi="Times New Roman"/>
                <w:i/>
                <w:sz w:val="22"/>
                <w:szCs w:val="22"/>
              </w:rPr>
              <w:t xml:space="preserve">Maintenance Manager </w:t>
            </w:r>
          </w:p>
          <w:p w:rsidR="004602B3" w:rsidRPr="00D870C3" w:rsidRDefault="004602B3" w:rsidP="002102F0">
            <w:pPr>
              <w:keepNext/>
              <w:keepLines/>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Maintenance manager for Adtranz, assisting the operator STAR to maintain their Light Rail Transit (LRT) system that featured heavily in the highly successful 16</w:t>
            </w:r>
            <w:r w:rsidRPr="00D870C3">
              <w:rPr>
                <w:rFonts w:ascii="Times New Roman" w:hAnsi="Times New Roman" w:cs="Times New Roman"/>
                <w:szCs w:val="22"/>
                <w:vertAlign w:val="superscript"/>
              </w:rPr>
              <w:t>th</w:t>
            </w:r>
            <w:r w:rsidRPr="00D870C3">
              <w:rPr>
                <w:rFonts w:ascii="Times New Roman" w:hAnsi="Times New Roman" w:cs="Times New Roman"/>
                <w:szCs w:val="22"/>
              </w:rPr>
              <w:t xml:space="preserve"> Commonwealth games in Kuala Lumpur Malaysia.  </w:t>
            </w:r>
          </w:p>
          <w:p w:rsidR="004602B3" w:rsidRPr="00D870C3" w:rsidRDefault="004602B3" w:rsidP="002102F0">
            <w:pPr>
              <w:keepNext/>
              <w:keepLines/>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Responsible for:</w:t>
            </w:r>
          </w:p>
          <w:p w:rsidR="004602B3" w:rsidRPr="00D870C3" w:rsidRDefault="004602B3" w:rsidP="002102F0">
            <w:pPr>
              <w:keepNext/>
              <w:keepLines/>
              <w:numPr>
                <w:ilvl w:val="0"/>
                <w:numId w:val="7"/>
              </w:numPr>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Sche</w:t>
            </w:r>
            <w:r w:rsidR="00B62E56">
              <w:rPr>
                <w:rFonts w:ascii="Times New Roman" w:hAnsi="Times New Roman" w:cs="Times New Roman"/>
                <w:szCs w:val="22"/>
              </w:rPr>
              <w:t>duled maintenance of a fleet of</w:t>
            </w:r>
            <w:r w:rsidRPr="00D870C3">
              <w:rPr>
                <w:rFonts w:ascii="Times New Roman" w:hAnsi="Times New Roman" w:cs="Times New Roman"/>
                <w:szCs w:val="22"/>
              </w:rPr>
              <w:t xml:space="preserve"> 30 </w:t>
            </w:r>
            <w:r w:rsidR="00B62E56">
              <w:rPr>
                <w:rFonts w:ascii="Times New Roman" w:hAnsi="Times New Roman" w:cs="Times New Roman"/>
                <w:szCs w:val="22"/>
              </w:rPr>
              <w:t>three</w:t>
            </w:r>
            <w:r w:rsidRPr="00D870C3">
              <w:rPr>
                <w:rFonts w:ascii="Times New Roman" w:hAnsi="Times New Roman" w:cs="Times New Roman"/>
                <w:szCs w:val="22"/>
              </w:rPr>
              <w:t xml:space="preserve"> car sets.</w:t>
            </w:r>
          </w:p>
          <w:p w:rsidR="004602B3" w:rsidRPr="00D870C3" w:rsidRDefault="004602B3" w:rsidP="002102F0">
            <w:pPr>
              <w:keepNext/>
              <w:keepLines/>
              <w:numPr>
                <w:ilvl w:val="0"/>
                <w:numId w:val="7"/>
              </w:numPr>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 xml:space="preserve">Unscheduled maintenance at </w:t>
            </w:r>
            <w:r w:rsidR="00B62E56">
              <w:rPr>
                <w:rFonts w:ascii="Times New Roman" w:hAnsi="Times New Roman" w:cs="Times New Roman"/>
                <w:szCs w:val="22"/>
              </w:rPr>
              <w:t xml:space="preserve">a </w:t>
            </w:r>
            <w:r w:rsidRPr="00D870C3">
              <w:rPr>
                <w:rFonts w:ascii="Times New Roman" w:hAnsi="Times New Roman" w:cs="Times New Roman"/>
                <w:szCs w:val="22"/>
              </w:rPr>
              <w:t xml:space="preserve">terminal station or depot. </w:t>
            </w:r>
          </w:p>
          <w:p w:rsidR="004602B3" w:rsidRPr="00D870C3" w:rsidRDefault="004602B3" w:rsidP="002102F0">
            <w:pPr>
              <w:keepNext/>
              <w:keepLines/>
              <w:numPr>
                <w:ilvl w:val="0"/>
                <w:numId w:val="7"/>
              </w:numPr>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Working closely with the operator and maintenance staff to ensure quick response to failures.</w:t>
            </w:r>
          </w:p>
          <w:p w:rsidR="004602B3" w:rsidRPr="00D870C3" w:rsidRDefault="00B62E56" w:rsidP="002102F0">
            <w:pPr>
              <w:keepNext/>
              <w:keepLines/>
              <w:numPr>
                <w:ilvl w:val="0"/>
                <w:numId w:val="7"/>
              </w:numPr>
              <w:spacing w:before="120" w:after="120" w:line="240" w:lineRule="exact"/>
              <w:jc w:val="both"/>
              <w:rPr>
                <w:rFonts w:ascii="Times New Roman" w:hAnsi="Times New Roman" w:cs="Times New Roman"/>
                <w:szCs w:val="22"/>
              </w:rPr>
            </w:pPr>
            <w:r>
              <w:rPr>
                <w:rFonts w:ascii="Times New Roman" w:hAnsi="Times New Roman" w:cs="Times New Roman"/>
                <w:szCs w:val="22"/>
              </w:rPr>
              <w:t>Giving in-</w:t>
            </w:r>
            <w:r w:rsidR="004602B3" w:rsidRPr="00D870C3">
              <w:rPr>
                <w:rFonts w:ascii="Times New Roman" w:hAnsi="Times New Roman" w:cs="Times New Roman"/>
                <w:szCs w:val="22"/>
              </w:rPr>
              <w:t>house training and advice.</w:t>
            </w:r>
          </w:p>
          <w:p w:rsidR="004602B3" w:rsidRPr="00D870C3" w:rsidRDefault="004602B3" w:rsidP="002102F0">
            <w:pPr>
              <w:keepNext/>
              <w:keepLines/>
              <w:spacing w:before="120" w:after="120" w:line="240" w:lineRule="exact"/>
              <w:jc w:val="both"/>
              <w:rPr>
                <w:rFonts w:ascii="Times New Roman" w:hAnsi="Times New Roman" w:cs="Times New Roman"/>
                <w:szCs w:val="22"/>
              </w:rPr>
            </w:pPr>
            <w:r w:rsidRPr="00D870C3">
              <w:rPr>
                <w:rFonts w:ascii="Times New Roman" w:hAnsi="Times New Roman" w:cs="Times New Roman"/>
                <w:szCs w:val="22"/>
              </w:rPr>
              <w:t>Responsible to the Adtranz Managing Director for:</w:t>
            </w:r>
          </w:p>
          <w:p w:rsidR="004602B3" w:rsidRPr="00D870C3" w:rsidRDefault="00B62E56" w:rsidP="002102F0">
            <w:pPr>
              <w:keepNext/>
              <w:keepLines/>
              <w:numPr>
                <w:ilvl w:val="0"/>
                <w:numId w:val="6"/>
              </w:numPr>
              <w:spacing w:before="120" w:after="120" w:line="240" w:lineRule="exact"/>
              <w:jc w:val="both"/>
              <w:rPr>
                <w:rFonts w:ascii="Times New Roman" w:hAnsi="Times New Roman" w:cs="Times New Roman"/>
                <w:szCs w:val="22"/>
              </w:rPr>
            </w:pPr>
            <w:r>
              <w:rPr>
                <w:rFonts w:ascii="Times New Roman" w:hAnsi="Times New Roman" w:cs="Times New Roman"/>
                <w:szCs w:val="22"/>
              </w:rPr>
              <w:t>Vehicle m</w:t>
            </w:r>
            <w:r w:rsidR="004602B3" w:rsidRPr="00D870C3">
              <w:rPr>
                <w:rFonts w:ascii="Times New Roman" w:hAnsi="Times New Roman" w:cs="Times New Roman"/>
                <w:szCs w:val="22"/>
              </w:rPr>
              <w:t>aintenance</w:t>
            </w:r>
            <w:r>
              <w:rPr>
                <w:rFonts w:ascii="Times New Roman" w:hAnsi="Times New Roman" w:cs="Times New Roman"/>
                <w:szCs w:val="22"/>
              </w:rPr>
              <w:t>,</w:t>
            </w:r>
            <w:r w:rsidR="004602B3" w:rsidRPr="00D870C3">
              <w:rPr>
                <w:rFonts w:ascii="Times New Roman" w:hAnsi="Times New Roman" w:cs="Times New Roman"/>
                <w:szCs w:val="22"/>
              </w:rPr>
              <w:t xml:space="preserve"> ensuring that trains were maintained as per maintenance criteria and available for </w:t>
            </w:r>
            <w:r>
              <w:rPr>
                <w:rFonts w:ascii="Times New Roman" w:hAnsi="Times New Roman" w:cs="Times New Roman"/>
                <w:szCs w:val="22"/>
              </w:rPr>
              <w:t>o</w:t>
            </w:r>
            <w:r w:rsidR="004602B3" w:rsidRPr="00D870C3">
              <w:rPr>
                <w:rFonts w:ascii="Times New Roman" w:hAnsi="Times New Roman" w:cs="Times New Roman"/>
                <w:szCs w:val="22"/>
              </w:rPr>
              <w:t xml:space="preserve">perational </w:t>
            </w:r>
            <w:r>
              <w:rPr>
                <w:rFonts w:ascii="Times New Roman" w:hAnsi="Times New Roman" w:cs="Times New Roman"/>
                <w:szCs w:val="22"/>
              </w:rPr>
              <w:t>t</w:t>
            </w:r>
            <w:r w:rsidR="004602B3" w:rsidRPr="00D870C3">
              <w:rPr>
                <w:rFonts w:ascii="Times New Roman" w:hAnsi="Times New Roman" w:cs="Times New Roman"/>
                <w:szCs w:val="22"/>
              </w:rPr>
              <w:t>ime</w:t>
            </w:r>
            <w:r>
              <w:rPr>
                <w:rFonts w:ascii="Times New Roman" w:hAnsi="Times New Roman" w:cs="Times New Roman"/>
                <w:szCs w:val="22"/>
              </w:rPr>
              <w:t>t</w:t>
            </w:r>
            <w:r w:rsidR="004602B3" w:rsidRPr="00D870C3">
              <w:rPr>
                <w:rFonts w:ascii="Times New Roman" w:hAnsi="Times New Roman" w:cs="Times New Roman"/>
                <w:szCs w:val="22"/>
              </w:rPr>
              <w:t>able</w:t>
            </w:r>
            <w:r>
              <w:rPr>
                <w:rFonts w:ascii="Times New Roman" w:hAnsi="Times New Roman" w:cs="Times New Roman"/>
                <w:szCs w:val="22"/>
              </w:rPr>
              <w:t>.</w:t>
            </w:r>
          </w:p>
          <w:p w:rsidR="004602B3" w:rsidRPr="00D870C3" w:rsidRDefault="00B62E56" w:rsidP="002102F0">
            <w:pPr>
              <w:keepNext/>
              <w:keepLines/>
              <w:numPr>
                <w:ilvl w:val="0"/>
                <w:numId w:val="5"/>
              </w:numPr>
              <w:spacing w:before="120" w:after="120" w:line="240" w:lineRule="exact"/>
              <w:jc w:val="both"/>
              <w:rPr>
                <w:rFonts w:ascii="Times New Roman" w:hAnsi="Times New Roman" w:cs="Times New Roman"/>
                <w:szCs w:val="22"/>
              </w:rPr>
            </w:pPr>
            <w:r>
              <w:rPr>
                <w:rFonts w:ascii="Times New Roman" w:hAnsi="Times New Roman" w:cs="Times New Roman"/>
                <w:szCs w:val="22"/>
              </w:rPr>
              <w:t>Ensuring fleet r</w:t>
            </w:r>
            <w:r w:rsidR="004602B3" w:rsidRPr="00D870C3">
              <w:rPr>
                <w:rFonts w:ascii="Times New Roman" w:hAnsi="Times New Roman" w:cs="Times New Roman"/>
                <w:szCs w:val="22"/>
              </w:rPr>
              <w:t>eliability as la</w:t>
            </w:r>
            <w:r>
              <w:rPr>
                <w:rFonts w:ascii="Times New Roman" w:hAnsi="Times New Roman" w:cs="Times New Roman"/>
                <w:szCs w:val="22"/>
              </w:rPr>
              <w:t>id down in the operational time</w:t>
            </w:r>
            <w:r w:rsidR="004602B3" w:rsidRPr="00D870C3">
              <w:rPr>
                <w:rFonts w:ascii="Times New Roman" w:hAnsi="Times New Roman" w:cs="Times New Roman"/>
                <w:szCs w:val="22"/>
              </w:rPr>
              <w:t xml:space="preserve">table. </w:t>
            </w:r>
          </w:p>
          <w:p w:rsidR="004602B3" w:rsidRPr="00D870C3" w:rsidRDefault="00B62E56" w:rsidP="002102F0">
            <w:pPr>
              <w:keepNext/>
              <w:keepLines/>
              <w:numPr>
                <w:ilvl w:val="0"/>
                <w:numId w:val="5"/>
              </w:numPr>
              <w:spacing w:before="120" w:after="120" w:line="240" w:lineRule="exact"/>
              <w:jc w:val="both"/>
              <w:rPr>
                <w:rFonts w:ascii="Times New Roman" w:hAnsi="Times New Roman" w:cs="Times New Roman"/>
                <w:szCs w:val="22"/>
              </w:rPr>
            </w:pPr>
            <w:r>
              <w:rPr>
                <w:rFonts w:ascii="Times New Roman" w:hAnsi="Times New Roman" w:cs="Times New Roman"/>
                <w:szCs w:val="22"/>
              </w:rPr>
              <w:t>Vehicle data c</w:t>
            </w:r>
            <w:r w:rsidR="004602B3" w:rsidRPr="00D870C3">
              <w:rPr>
                <w:rFonts w:ascii="Times New Roman" w:hAnsi="Times New Roman" w:cs="Times New Roman"/>
                <w:szCs w:val="22"/>
              </w:rPr>
              <w:t>ollection.</w:t>
            </w:r>
          </w:p>
          <w:p w:rsidR="004602B3" w:rsidRPr="00D870C3" w:rsidRDefault="00B62E56" w:rsidP="002102F0">
            <w:pPr>
              <w:keepNext/>
              <w:keepLines/>
              <w:numPr>
                <w:ilvl w:val="0"/>
                <w:numId w:val="5"/>
              </w:numPr>
              <w:spacing w:before="120" w:after="120" w:line="240" w:lineRule="exact"/>
              <w:jc w:val="both"/>
              <w:rPr>
                <w:rFonts w:ascii="Times New Roman" w:hAnsi="Times New Roman" w:cs="Times New Roman"/>
                <w:szCs w:val="22"/>
              </w:rPr>
            </w:pPr>
            <w:r>
              <w:rPr>
                <w:rFonts w:ascii="Times New Roman" w:hAnsi="Times New Roman" w:cs="Times New Roman"/>
                <w:szCs w:val="22"/>
              </w:rPr>
              <w:t>Failure and running a</w:t>
            </w:r>
            <w:r w:rsidR="004602B3" w:rsidRPr="00D870C3">
              <w:rPr>
                <w:rFonts w:ascii="Times New Roman" w:hAnsi="Times New Roman" w:cs="Times New Roman"/>
                <w:szCs w:val="22"/>
              </w:rPr>
              <w:t xml:space="preserve">nalysis as per RAMS system. </w:t>
            </w:r>
          </w:p>
          <w:p w:rsidR="004602B3" w:rsidRPr="00D870C3" w:rsidRDefault="00B62E56" w:rsidP="002102F0">
            <w:pPr>
              <w:keepNext/>
              <w:keepLines/>
              <w:numPr>
                <w:ilvl w:val="0"/>
                <w:numId w:val="5"/>
              </w:numPr>
              <w:spacing w:before="120" w:after="120" w:line="240" w:lineRule="exact"/>
              <w:jc w:val="both"/>
              <w:rPr>
                <w:rFonts w:ascii="Times New Roman" w:hAnsi="Times New Roman" w:cs="Times New Roman"/>
                <w:szCs w:val="22"/>
              </w:rPr>
            </w:pPr>
            <w:r>
              <w:rPr>
                <w:rFonts w:ascii="Times New Roman" w:hAnsi="Times New Roman" w:cs="Times New Roman"/>
                <w:szCs w:val="22"/>
              </w:rPr>
              <w:t>Depot s</w:t>
            </w:r>
            <w:r w:rsidR="004602B3" w:rsidRPr="00D870C3">
              <w:rPr>
                <w:rFonts w:ascii="Times New Roman" w:hAnsi="Times New Roman" w:cs="Times New Roman"/>
                <w:szCs w:val="22"/>
              </w:rPr>
              <w:t>afety including COSHH.</w:t>
            </w:r>
          </w:p>
          <w:p w:rsidR="004602B3" w:rsidRPr="00D870C3" w:rsidRDefault="00B62E56" w:rsidP="002102F0">
            <w:pPr>
              <w:keepNext/>
              <w:keepLines/>
              <w:numPr>
                <w:ilvl w:val="0"/>
                <w:numId w:val="5"/>
              </w:numPr>
              <w:spacing w:before="120" w:after="120" w:line="240" w:lineRule="exact"/>
              <w:jc w:val="both"/>
              <w:rPr>
                <w:rFonts w:ascii="Times New Roman" w:hAnsi="Times New Roman" w:cs="Times New Roman"/>
                <w:szCs w:val="22"/>
              </w:rPr>
            </w:pPr>
            <w:r>
              <w:rPr>
                <w:rFonts w:ascii="Times New Roman" w:hAnsi="Times New Roman" w:cs="Times New Roman"/>
                <w:szCs w:val="22"/>
              </w:rPr>
              <w:t>Enforcing safe working practices within the depot and w</w:t>
            </w:r>
            <w:r w:rsidR="004602B3" w:rsidRPr="00D870C3">
              <w:rPr>
                <w:rFonts w:ascii="Times New Roman" w:hAnsi="Times New Roman" w:cs="Times New Roman"/>
                <w:szCs w:val="22"/>
              </w:rPr>
              <w:t xml:space="preserve">orkshops. </w:t>
            </w:r>
          </w:p>
          <w:p w:rsidR="004602B3" w:rsidRDefault="00607F59" w:rsidP="00607F59">
            <w:pPr>
              <w:keepNext/>
              <w:keepLines/>
              <w:spacing w:before="120" w:after="120" w:line="240" w:lineRule="exact"/>
              <w:ind w:left="360"/>
              <w:jc w:val="both"/>
              <w:rPr>
                <w:rFonts w:ascii="Times New Roman" w:hAnsi="Times New Roman" w:cs="Times New Roman"/>
                <w:szCs w:val="22"/>
              </w:rPr>
            </w:pPr>
            <w:r>
              <w:rPr>
                <w:rFonts w:ascii="Times New Roman" w:hAnsi="Times New Roman" w:cs="Times New Roman"/>
                <w:szCs w:val="22"/>
              </w:rPr>
              <w:t>Liaising with planners and</w:t>
            </w:r>
            <w:r w:rsidR="004602B3" w:rsidRPr="00D870C3">
              <w:rPr>
                <w:rFonts w:ascii="Times New Roman" w:hAnsi="Times New Roman" w:cs="Times New Roman"/>
                <w:szCs w:val="22"/>
              </w:rPr>
              <w:t xml:space="preserve"> technical engineers both on site and at the parent factory in Henningsdorf Germany.  Later to develop the customer support needed for final hand over of all Maintenance practices and liaise with warranty and to finalise all modifications</w:t>
            </w:r>
            <w:r w:rsidR="004602B3">
              <w:rPr>
                <w:rFonts w:ascii="Times New Roman" w:hAnsi="Times New Roman" w:cs="Times New Roman"/>
                <w:szCs w:val="22"/>
              </w:rPr>
              <w:t>.</w:t>
            </w:r>
          </w:p>
          <w:p w:rsidR="004602B3" w:rsidRPr="00D870C3" w:rsidRDefault="004602B3" w:rsidP="00756253">
            <w:pPr>
              <w:keepNext/>
              <w:keepLines/>
              <w:spacing w:before="120" w:after="120" w:line="240" w:lineRule="exact"/>
              <w:ind w:left="360"/>
              <w:jc w:val="both"/>
              <w:rPr>
                <w:rFonts w:ascii="Times New Roman" w:hAnsi="Times New Roman" w:cs="Times New Roman"/>
                <w:szCs w:val="22"/>
              </w:rPr>
            </w:pPr>
          </w:p>
        </w:tc>
      </w:tr>
      <w:tr w:rsidR="004602B3" w:rsidRPr="00D870C3" w:rsidTr="00111938">
        <w:tblPrEx>
          <w:tblLook w:val="01E0"/>
        </w:tblPrEx>
        <w:trPr>
          <w:trHeight w:val="67"/>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1993 -1997</w:t>
            </w:r>
          </w:p>
        </w:tc>
        <w:tc>
          <w:tcPr>
            <w:tcW w:w="567" w:type="dxa"/>
            <w:vAlign w:val="center"/>
          </w:tcPr>
          <w:p w:rsidR="004602B3" w:rsidRPr="00D870C3" w:rsidRDefault="00111938"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2102F0">
            <w:pPr>
              <w:pStyle w:val="Heading1"/>
              <w:spacing w:before="120" w:after="120"/>
              <w:jc w:val="both"/>
              <w:rPr>
                <w:rFonts w:ascii="Times New Roman" w:hAnsi="Times New Roman"/>
                <w:sz w:val="22"/>
                <w:szCs w:val="22"/>
              </w:rPr>
            </w:pPr>
            <w:r w:rsidRPr="00D870C3">
              <w:rPr>
                <w:rFonts w:ascii="Times New Roman" w:hAnsi="Times New Roman"/>
                <w:sz w:val="22"/>
                <w:szCs w:val="22"/>
              </w:rPr>
              <w:t>GEC Rail Maintenance</w:t>
            </w:r>
          </w:p>
          <w:p w:rsidR="004602B3" w:rsidRPr="00D870C3" w:rsidRDefault="004602B3" w:rsidP="002102F0">
            <w:pPr>
              <w:pStyle w:val="Heading1"/>
              <w:spacing w:before="120" w:after="120"/>
              <w:ind w:left="-27"/>
              <w:jc w:val="both"/>
              <w:rPr>
                <w:rFonts w:ascii="Times New Roman" w:hAnsi="Times New Roman"/>
                <w:sz w:val="22"/>
                <w:szCs w:val="22"/>
              </w:rPr>
            </w:pPr>
            <w:r w:rsidRPr="00D870C3">
              <w:rPr>
                <w:rFonts w:ascii="Times New Roman" w:hAnsi="Times New Roman"/>
                <w:sz w:val="22"/>
                <w:szCs w:val="22"/>
              </w:rPr>
              <w:t>Maintenance Production Manager</w:t>
            </w:r>
          </w:p>
          <w:p w:rsidR="004602B3" w:rsidRPr="00D870C3" w:rsidRDefault="004602B3" w:rsidP="00756253">
            <w:pPr>
              <w:jc w:val="both"/>
              <w:rPr>
                <w:rFonts w:ascii="Times New Roman" w:hAnsi="Times New Roman" w:cs="Times New Roman"/>
                <w:b/>
                <w:szCs w:val="22"/>
                <w:lang w:val="en-US"/>
              </w:rPr>
            </w:pPr>
            <w:r w:rsidRPr="00D870C3">
              <w:rPr>
                <w:rFonts w:ascii="Times New Roman" w:hAnsi="Times New Roman" w:cs="Times New Roman"/>
                <w:b/>
                <w:szCs w:val="22"/>
                <w:lang w:val="en-US"/>
              </w:rPr>
              <w:t>London / France / Belgium</w:t>
            </w:r>
          </w:p>
        </w:tc>
      </w:tr>
      <w:tr w:rsidR="004602B3" w:rsidRPr="00D870C3" w:rsidTr="00111938">
        <w:tblPrEx>
          <w:tblLook w:val="01E0"/>
        </w:tblPrEx>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keepNext/>
              <w:keepLines/>
              <w:tabs>
                <w:tab w:val="left" w:pos="423"/>
                <w:tab w:val="left" w:pos="723"/>
              </w:tabs>
              <w:spacing w:before="120" w:after="120"/>
              <w:ind w:left="-27"/>
              <w:jc w:val="both"/>
              <w:rPr>
                <w:rFonts w:ascii="Times New Roman" w:hAnsi="Times New Roman" w:cs="Times New Roman"/>
                <w:szCs w:val="22"/>
              </w:rPr>
            </w:pPr>
            <w:r w:rsidRPr="00D870C3">
              <w:rPr>
                <w:rFonts w:ascii="Times New Roman" w:hAnsi="Times New Roman" w:cs="Times New Roman"/>
                <w:szCs w:val="22"/>
              </w:rPr>
              <w:t>Responsible for the maintenance and day</w:t>
            </w:r>
            <w:r w:rsidR="00607F59">
              <w:rPr>
                <w:rFonts w:ascii="Times New Roman" w:hAnsi="Times New Roman" w:cs="Times New Roman"/>
                <w:szCs w:val="22"/>
              </w:rPr>
              <w:t>-</w:t>
            </w:r>
            <w:r w:rsidRPr="00D870C3">
              <w:rPr>
                <w:rFonts w:ascii="Times New Roman" w:hAnsi="Times New Roman" w:cs="Times New Roman"/>
                <w:szCs w:val="22"/>
              </w:rPr>
              <w:t>to</w:t>
            </w:r>
            <w:r w:rsidR="00607F59">
              <w:rPr>
                <w:rFonts w:ascii="Times New Roman" w:hAnsi="Times New Roman" w:cs="Times New Roman"/>
                <w:szCs w:val="22"/>
              </w:rPr>
              <w:t>-</w:t>
            </w:r>
            <w:r w:rsidRPr="00D870C3">
              <w:rPr>
                <w:rFonts w:ascii="Times New Roman" w:hAnsi="Times New Roman" w:cs="Times New Roman"/>
                <w:szCs w:val="22"/>
              </w:rPr>
              <w:t xml:space="preserve">day working of Approx. 150 GEC </w:t>
            </w:r>
            <w:r w:rsidR="00607F59">
              <w:rPr>
                <w:rFonts w:ascii="Times New Roman" w:hAnsi="Times New Roman" w:cs="Times New Roman"/>
                <w:szCs w:val="22"/>
              </w:rPr>
              <w:t>Alsthom multi-national staff on-</w:t>
            </w:r>
            <w:r w:rsidRPr="00D870C3">
              <w:rPr>
                <w:rFonts w:ascii="Times New Roman" w:hAnsi="Times New Roman" w:cs="Times New Roman"/>
                <w:szCs w:val="22"/>
              </w:rPr>
              <w:t>site at North Pole depot North London</w:t>
            </w:r>
            <w:r w:rsidR="00607F59">
              <w:rPr>
                <w:rFonts w:ascii="Times New Roman" w:hAnsi="Times New Roman" w:cs="Times New Roman"/>
                <w:szCs w:val="22"/>
              </w:rPr>
              <w:t>, Le Gare Du</w:t>
            </w:r>
            <w:r w:rsidRPr="00D870C3">
              <w:rPr>
                <w:rFonts w:ascii="Times New Roman" w:hAnsi="Times New Roman" w:cs="Times New Roman"/>
                <w:szCs w:val="22"/>
              </w:rPr>
              <w:t xml:space="preserve"> Nord</w:t>
            </w:r>
            <w:r w:rsidR="00607F59">
              <w:rPr>
                <w:rFonts w:ascii="Times New Roman" w:hAnsi="Times New Roman" w:cs="Times New Roman"/>
                <w:szCs w:val="22"/>
              </w:rPr>
              <w:t>,</w:t>
            </w:r>
            <w:r w:rsidRPr="00D870C3">
              <w:rPr>
                <w:rFonts w:ascii="Times New Roman" w:hAnsi="Times New Roman" w:cs="Times New Roman"/>
                <w:szCs w:val="22"/>
              </w:rPr>
              <w:t xml:space="preserve"> Paris and F</w:t>
            </w:r>
            <w:r w:rsidR="00607F59">
              <w:rPr>
                <w:rFonts w:ascii="Times New Roman" w:hAnsi="Times New Roman" w:cs="Times New Roman"/>
                <w:szCs w:val="22"/>
              </w:rPr>
              <w:t>orest Depot Belgium. Engaged in</w:t>
            </w:r>
            <w:r w:rsidRPr="00D870C3">
              <w:rPr>
                <w:rFonts w:ascii="Times New Roman" w:hAnsi="Times New Roman" w:cs="Times New Roman"/>
                <w:szCs w:val="22"/>
              </w:rPr>
              <w:t xml:space="preserve"> assisting the European Passenger Services (EPS) to maintain</w:t>
            </w:r>
            <w:r w:rsidR="00607F59">
              <w:rPr>
                <w:rFonts w:ascii="Times New Roman" w:hAnsi="Times New Roman" w:cs="Times New Roman"/>
                <w:szCs w:val="22"/>
              </w:rPr>
              <w:t xml:space="preserve"> their fleet of Eurostar trains</w:t>
            </w:r>
            <w:r w:rsidRPr="00D870C3">
              <w:rPr>
                <w:rFonts w:ascii="Times New Roman" w:hAnsi="Times New Roman" w:cs="Times New Roman"/>
                <w:szCs w:val="22"/>
              </w:rPr>
              <w:t xml:space="preserve"> over a 24 hour period.  Responsible to the Site / Operations Manager GEC Alstom.</w:t>
            </w:r>
          </w:p>
          <w:p w:rsidR="004602B3" w:rsidRPr="00D870C3" w:rsidRDefault="004602B3" w:rsidP="002102F0">
            <w:pPr>
              <w:keepNext/>
              <w:keepLines/>
              <w:tabs>
                <w:tab w:val="left" w:pos="423"/>
                <w:tab w:val="left" w:pos="723"/>
              </w:tabs>
              <w:spacing w:before="120" w:after="120"/>
              <w:ind w:left="-27"/>
              <w:jc w:val="both"/>
              <w:rPr>
                <w:rFonts w:ascii="Times New Roman" w:hAnsi="Times New Roman" w:cs="Times New Roman"/>
                <w:szCs w:val="22"/>
              </w:rPr>
            </w:pPr>
            <w:r w:rsidRPr="00D870C3">
              <w:rPr>
                <w:rFonts w:ascii="Times New Roman" w:hAnsi="Times New Roman" w:cs="Times New Roman"/>
                <w:szCs w:val="22"/>
              </w:rPr>
              <w:t xml:space="preserve">Main duties include: </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Ensuring that t</w:t>
            </w:r>
            <w:r w:rsidR="004602B3" w:rsidRPr="00D870C3">
              <w:rPr>
                <w:rFonts w:ascii="Times New Roman" w:hAnsi="Times New Roman" w:cs="Times New Roman"/>
                <w:szCs w:val="22"/>
              </w:rPr>
              <w:t>rains were available for revenue service at operational times.</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Strictly enforcing s</w:t>
            </w:r>
            <w:r w:rsidR="004602B3" w:rsidRPr="00D870C3">
              <w:rPr>
                <w:rFonts w:ascii="Times New Roman" w:hAnsi="Times New Roman" w:cs="Times New Roman"/>
                <w:szCs w:val="22"/>
              </w:rPr>
              <w:t>afe working practices.</w:t>
            </w:r>
          </w:p>
          <w:p w:rsidR="004602B3" w:rsidRPr="00D870C3" w:rsidRDefault="004602B3"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sidRPr="00D870C3">
              <w:rPr>
                <w:rFonts w:ascii="Times New Roman" w:hAnsi="Times New Roman" w:cs="Times New Roman"/>
                <w:szCs w:val="22"/>
              </w:rPr>
              <w:t>Ensur</w:t>
            </w:r>
            <w:r w:rsidR="00EB70F0">
              <w:rPr>
                <w:rFonts w:ascii="Times New Roman" w:hAnsi="Times New Roman" w:cs="Times New Roman"/>
                <w:szCs w:val="22"/>
              </w:rPr>
              <w:t>ing that all quality assurance p</w:t>
            </w:r>
            <w:r w:rsidRPr="00D870C3">
              <w:rPr>
                <w:rFonts w:ascii="Times New Roman" w:hAnsi="Times New Roman" w:cs="Times New Roman"/>
                <w:szCs w:val="22"/>
              </w:rPr>
              <w:t>rocedur</w:t>
            </w:r>
            <w:r w:rsidR="00EB70F0">
              <w:rPr>
                <w:rFonts w:ascii="Times New Roman" w:hAnsi="Times New Roman" w:cs="Times New Roman"/>
                <w:szCs w:val="22"/>
              </w:rPr>
              <w:t>es were adhered to and adjusted to suit</w:t>
            </w:r>
            <w:r w:rsidRPr="00D870C3">
              <w:rPr>
                <w:rFonts w:ascii="Times New Roman" w:hAnsi="Times New Roman" w:cs="Times New Roman"/>
                <w:szCs w:val="22"/>
              </w:rPr>
              <w:t xml:space="preserve"> a new depot environment.</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Ensuring that all warranty procedures were adhered to and adjusted to suit</w:t>
            </w:r>
            <w:r w:rsidR="004602B3" w:rsidRPr="00D870C3">
              <w:rPr>
                <w:rFonts w:ascii="Times New Roman" w:hAnsi="Times New Roman" w:cs="Times New Roman"/>
                <w:szCs w:val="22"/>
              </w:rPr>
              <w:t xml:space="preserve"> a new depot environment.</w:t>
            </w:r>
          </w:p>
          <w:p w:rsidR="004602B3" w:rsidRPr="00D870C3" w:rsidRDefault="004602B3"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sidRPr="00D870C3">
              <w:rPr>
                <w:rFonts w:ascii="Times New Roman" w:hAnsi="Times New Roman" w:cs="Times New Roman"/>
                <w:szCs w:val="22"/>
              </w:rPr>
              <w:t xml:space="preserve">Ensuring that all </w:t>
            </w:r>
            <w:r w:rsidR="00EB70F0">
              <w:rPr>
                <w:rFonts w:ascii="Times New Roman" w:hAnsi="Times New Roman" w:cs="Times New Roman"/>
                <w:szCs w:val="22"/>
              </w:rPr>
              <w:t>COSHH procedures were adhered t</w:t>
            </w:r>
            <w:r w:rsidRPr="00D870C3">
              <w:rPr>
                <w:rFonts w:ascii="Times New Roman" w:hAnsi="Times New Roman" w:cs="Times New Roman"/>
                <w:szCs w:val="22"/>
              </w:rPr>
              <w:t>o.</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Strict enforcement of stores p</w:t>
            </w:r>
            <w:r w:rsidR="004602B3" w:rsidRPr="00D870C3">
              <w:rPr>
                <w:rFonts w:ascii="Times New Roman" w:hAnsi="Times New Roman" w:cs="Times New Roman"/>
                <w:szCs w:val="22"/>
              </w:rPr>
              <w:t>roce</w:t>
            </w:r>
            <w:r>
              <w:rPr>
                <w:rFonts w:ascii="Times New Roman" w:hAnsi="Times New Roman" w:cs="Times New Roman"/>
                <w:szCs w:val="22"/>
              </w:rPr>
              <w:t>dures and p</w:t>
            </w:r>
            <w:r w:rsidR="004602B3" w:rsidRPr="00D870C3">
              <w:rPr>
                <w:rFonts w:ascii="Times New Roman" w:hAnsi="Times New Roman" w:cs="Times New Roman"/>
                <w:szCs w:val="22"/>
              </w:rPr>
              <w:t xml:space="preserve">rocurement including updating if required. </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Handling and outsourcing of new and repaired PCB</w:t>
            </w:r>
            <w:r w:rsidR="004602B3" w:rsidRPr="00D870C3">
              <w:rPr>
                <w:rFonts w:ascii="Times New Roman" w:hAnsi="Times New Roman" w:cs="Times New Roman"/>
                <w:szCs w:val="22"/>
              </w:rPr>
              <w:t xml:space="preserve">s to </w:t>
            </w:r>
            <w:r>
              <w:rPr>
                <w:rFonts w:ascii="Times New Roman" w:hAnsi="Times New Roman" w:cs="Times New Roman"/>
                <w:szCs w:val="22"/>
              </w:rPr>
              <w:t xml:space="preserve">previously </w:t>
            </w:r>
            <w:r w:rsidR="004602B3" w:rsidRPr="00D870C3">
              <w:rPr>
                <w:rFonts w:ascii="Times New Roman" w:hAnsi="Times New Roman" w:cs="Times New Roman"/>
                <w:szCs w:val="22"/>
              </w:rPr>
              <w:t>laid down BR procedures.</w:t>
            </w:r>
          </w:p>
          <w:p w:rsidR="004602B3" w:rsidRPr="00D870C3" w:rsidRDefault="00EB70F0" w:rsidP="002102F0">
            <w:pPr>
              <w:keepNext/>
              <w:keepLines/>
              <w:numPr>
                <w:ilvl w:val="0"/>
                <w:numId w:val="8"/>
              </w:numPr>
              <w:tabs>
                <w:tab w:val="clear" w:pos="540"/>
                <w:tab w:val="num" w:pos="693"/>
              </w:tabs>
              <w:spacing w:before="120" w:after="120"/>
              <w:ind w:left="693"/>
              <w:jc w:val="both"/>
              <w:rPr>
                <w:rFonts w:ascii="Times New Roman" w:hAnsi="Times New Roman" w:cs="Times New Roman"/>
                <w:szCs w:val="22"/>
              </w:rPr>
            </w:pPr>
            <w:r>
              <w:rPr>
                <w:rFonts w:ascii="Times New Roman" w:hAnsi="Times New Roman" w:cs="Times New Roman"/>
                <w:szCs w:val="22"/>
              </w:rPr>
              <w:t>Liaising with t</w:t>
            </w:r>
            <w:r w:rsidR="004602B3" w:rsidRPr="00D870C3">
              <w:rPr>
                <w:rFonts w:ascii="Times New Roman" w:hAnsi="Times New Roman" w:cs="Times New Roman"/>
                <w:szCs w:val="22"/>
              </w:rPr>
              <w:t xml:space="preserve">echnical </w:t>
            </w:r>
            <w:r>
              <w:rPr>
                <w:rFonts w:ascii="Times New Roman" w:hAnsi="Times New Roman" w:cs="Times New Roman"/>
                <w:szCs w:val="22"/>
              </w:rPr>
              <w:t>engineers both on-</w:t>
            </w:r>
            <w:r w:rsidR="004602B3" w:rsidRPr="00D870C3">
              <w:rPr>
                <w:rFonts w:ascii="Times New Roman" w:hAnsi="Times New Roman" w:cs="Times New Roman"/>
                <w:szCs w:val="22"/>
              </w:rPr>
              <w:t>site and at parent factories.</w:t>
            </w:r>
          </w:p>
          <w:p w:rsidR="004602B3" w:rsidRDefault="00EB70F0" w:rsidP="00756253">
            <w:pPr>
              <w:spacing w:before="120" w:after="120"/>
              <w:jc w:val="both"/>
              <w:rPr>
                <w:rFonts w:ascii="Times New Roman" w:hAnsi="Times New Roman" w:cs="Times New Roman"/>
                <w:szCs w:val="22"/>
              </w:rPr>
            </w:pPr>
            <w:r>
              <w:rPr>
                <w:rFonts w:ascii="Times New Roman" w:hAnsi="Times New Roman" w:cs="Times New Roman"/>
                <w:szCs w:val="22"/>
              </w:rPr>
              <w:t>Involvement in testing and commissioning of e</w:t>
            </w:r>
            <w:r w:rsidR="004602B3" w:rsidRPr="00D870C3">
              <w:rPr>
                <w:rFonts w:ascii="Times New Roman" w:hAnsi="Times New Roman" w:cs="Times New Roman"/>
                <w:szCs w:val="22"/>
              </w:rPr>
              <w:t>lectr</w:t>
            </w:r>
            <w:r>
              <w:rPr>
                <w:rFonts w:ascii="Times New Roman" w:hAnsi="Times New Roman" w:cs="Times New Roman"/>
                <w:szCs w:val="22"/>
              </w:rPr>
              <w:t>ical and m</w:t>
            </w:r>
            <w:r w:rsidR="004602B3" w:rsidRPr="00D870C3">
              <w:rPr>
                <w:rFonts w:ascii="Times New Roman" w:hAnsi="Times New Roman" w:cs="Times New Roman"/>
                <w:szCs w:val="22"/>
              </w:rPr>
              <w:t>echanical, conventional and electronic contr</w:t>
            </w:r>
            <w:r>
              <w:rPr>
                <w:rFonts w:ascii="Times New Roman" w:hAnsi="Times New Roman" w:cs="Times New Roman"/>
                <w:szCs w:val="22"/>
              </w:rPr>
              <w:t>ol components on Faiveley built a</w:t>
            </w:r>
            <w:r w:rsidR="004602B3" w:rsidRPr="00D870C3">
              <w:rPr>
                <w:rFonts w:ascii="Times New Roman" w:hAnsi="Times New Roman" w:cs="Times New Roman"/>
                <w:szCs w:val="22"/>
              </w:rPr>
              <w:t>ir-conditioning equipment.</w:t>
            </w:r>
          </w:p>
          <w:p w:rsidR="004602B3" w:rsidRPr="00D870C3" w:rsidRDefault="004602B3" w:rsidP="00756253">
            <w:pPr>
              <w:spacing w:before="120" w:after="120"/>
              <w:jc w:val="both"/>
              <w:rPr>
                <w:rFonts w:ascii="Times New Roman" w:hAnsi="Times New Roman" w:cs="Times New Roman"/>
                <w:szCs w:val="22"/>
              </w:rPr>
            </w:pPr>
          </w:p>
        </w:tc>
      </w:tr>
      <w:tr w:rsidR="004602B3" w:rsidRPr="00D870C3" w:rsidTr="00111938">
        <w:tblPrEx>
          <w:tblLook w:val="01E0"/>
        </w:tblPrEx>
        <w:trPr>
          <w:trHeight w:val="67"/>
        </w:trPr>
        <w:tc>
          <w:tcPr>
            <w:tcW w:w="1418" w:type="dxa"/>
            <w:vAlign w:val="center"/>
          </w:tcPr>
          <w:p w:rsidR="004602B3" w:rsidRPr="0037002D" w:rsidRDefault="004602B3" w:rsidP="00111938">
            <w:pPr>
              <w:spacing w:before="120" w:after="120"/>
              <w:jc w:val="center"/>
              <w:rPr>
                <w:rFonts w:ascii="Times New Roman" w:hAnsi="Times New Roman" w:cs="Times New Roman"/>
                <w:b/>
                <w:szCs w:val="22"/>
                <w:lang w:val="en-US"/>
              </w:rPr>
            </w:pPr>
            <w:r w:rsidRPr="0037002D">
              <w:rPr>
                <w:rFonts w:ascii="Times New Roman" w:hAnsi="Times New Roman" w:cs="Times New Roman"/>
                <w:b/>
                <w:szCs w:val="22"/>
                <w:lang w:val="en-US"/>
              </w:rPr>
              <w:t>1993 –1993</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Default="004602B3" w:rsidP="002102F0">
            <w:pPr>
              <w:pStyle w:val="BodyText2"/>
              <w:spacing w:before="120" w:after="120" w:line="240" w:lineRule="auto"/>
              <w:ind w:left="34" w:hanging="34"/>
              <w:jc w:val="both"/>
              <w:rPr>
                <w:rFonts w:cs="Times New Roman"/>
                <w:b/>
                <w:sz w:val="22"/>
                <w:szCs w:val="22"/>
                <w:u w:val="single"/>
              </w:rPr>
            </w:pPr>
            <w:r w:rsidRPr="00D870C3">
              <w:rPr>
                <w:rFonts w:cs="Times New Roman"/>
                <w:b/>
                <w:sz w:val="22"/>
                <w:szCs w:val="22"/>
              </w:rPr>
              <w:t>Plan of Instruction Maintenance  Siemens</w:t>
            </w:r>
          </w:p>
          <w:p w:rsidR="004602B3" w:rsidRPr="00D870C3" w:rsidRDefault="004602B3" w:rsidP="002102F0">
            <w:pPr>
              <w:jc w:val="both"/>
              <w:rPr>
                <w:rFonts w:ascii="Times New Roman" w:hAnsi="Times New Roman" w:cs="Times New Roman"/>
                <w:b/>
                <w:lang w:val="en-US"/>
              </w:rPr>
            </w:pPr>
            <w:r w:rsidRPr="00D870C3">
              <w:rPr>
                <w:rFonts w:ascii="Times New Roman" w:hAnsi="Times New Roman" w:cs="Times New Roman"/>
                <w:b/>
                <w:lang w:val="en-US"/>
              </w:rPr>
              <w:t>Rolling Stock and Depot Consultant</w:t>
            </w:r>
          </w:p>
          <w:p w:rsidR="004602B3" w:rsidRPr="00D870C3" w:rsidRDefault="004602B3" w:rsidP="002102F0">
            <w:pPr>
              <w:pStyle w:val="BodyText2"/>
              <w:spacing w:before="120" w:after="120" w:line="240" w:lineRule="auto"/>
              <w:ind w:left="34" w:hanging="34"/>
              <w:jc w:val="both"/>
              <w:rPr>
                <w:rFonts w:cs="Times New Roman"/>
                <w:b/>
                <w:sz w:val="22"/>
                <w:szCs w:val="22"/>
                <w:u w:val="single"/>
              </w:rPr>
            </w:pPr>
            <w:r w:rsidRPr="00D870C3">
              <w:rPr>
                <w:rFonts w:cs="Times New Roman"/>
                <w:b/>
                <w:sz w:val="22"/>
                <w:szCs w:val="22"/>
              </w:rPr>
              <w:t xml:space="preserve">Taiwan  </w:t>
            </w:r>
          </w:p>
        </w:tc>
      </w:tr>
      <w:tr w:rsidR="004602B3" w:rsidRPr="00D870C3" w:rsidTr="00111938">
        <w:tblPrEx>
          <w:tblLook w:val="01E0"/>
        </w:tblPrEx>
        <w:trPr>
          <w:trHeight w:val="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keepNext/>
              <w:keepLines/>
              <w:spacing w:before="120" w:after="120"/>
              <w:jc w:val="both"/>
              <w:rPr>
                <w:rFonts w:ascii="Times New Roman" w:hAnsi="Times New Roman" w:cs="Times New Roman"/>
                <w:szCs w:val="22"/>
              </w:rPr>
            </w:pPr>
            <w:r w:rsidRPr="00D870C3">
              <w:rPr>
                <w:rFonts w:ascii="Times New Roman" w:hAnsi="Times New Roman" w:cs="Times New Roman"/>
                <w:szCs w:val="22"/>
              </w:rPr>
              <w:t>Creating, designing and delivering a Plan of Instruction (P.O.I.) for inclusion in a training contract for Siemens</w:t>
            </w:r>
            <w:r w:rsidR="00EB70F0">
              <w:rPr>
                <w:rFonts w:ascii="Times New Roman" w:hAnsi="Times New Roman" w:cs="Times New Roman"/>
                <w:szCs w:val="22"/>
              </w:rPr>
              <w:t>,</w:t>
            </w:r>
            <w:r w:rsidRPr="00D870C3">
              <w:rPr>
                <w:rFonts w:ascii="Times New Roman" w:hAnsi="Times New Roman" w:cs="Times New Roman"/>
                <w:szCs w:val="22"/>
              </w:rPr>
              <w:t xml:space="preserve"> based in Taiwan.  The subject of the P.O.I. was maintenance procedures from a contractor’s point of view. </w:t>
            </w:r>
          </w:p>
          <w:p w:rsidR="004602B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Reviewing the maintenance manuals and adopting maintenance for the trainsets that would satisfy the client whilst commissioning and testing was conducted prior to the take over of the system by the client.  </w:t>
            </w:r>
          </w:p>
          <w:p w:rsidR="004602B3" w:rsidRPr="00D870C3" w:rsidRDefault="004602B3" w:rsidP="002102F0">
            <w:pPr>
              <w:spacing w:before="120" w:after="120"/>
              <w:jc w:val="both"/>
              <w:rPr>
                <w:rFonts w:ascii="Times New Roman" w:hAnsi="Times New Roman" w:cs="Times New Roman"/>
                <w:szCs w:val="22"/>
              </w:rPr>
            </w:pPr>
          </w:p>
        </w:tc>
      </w:tr>
      <w:tr w:rsidR="004602B3" w:rsidRPr="00D870C3" w:rsidTr="00111938">
        <w:tblPrEx>
          <w:tblLook w:val="01E0"/>
        </w:tblPrEx>
        <w:trPr>
          <w:trHeight w:val="67"/>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1992 – 1993</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2102F0">
            <w:pPr>
              <w:spacing w:before="120" w:after="120"/>
              <w:ind w:left="-27"/>
              <w:jc w:val="both"/>
              <w:rPr>
                <w:rFonts w:ascii="Times New Roman" w:hAnsi="Times New Roman" w:cs="Times New Roman"/>
                <w:b/>
                <w:szCs w:val="22"/>
              </w:rPr>
            </w:pPr>
            <w:r w:rsidRPr="00D870C3">
              <w:rPr>
                <w:rFonts w:ascii="Times New Roman" w:hAnsi="Times New Roman" w:cs="Times New Roman"/>
                <w:b/>
                <w:szCs w:val="22"/>
              </w:rPr>
              <w:t xml:space="preserve">Transmark Consultancy (Seconded to L.T.I.) </w:t>
            </w:r>
          </w:p>
          <w:p w:rsidR="004602B3" w:rsidRPr="00D870C3" w:rsidRDefault="004602B3" w:rsidP="002102F0">
            <w:pPr>
              <w:spacing w:before="120" w:after="120"/>
              <w:ind w:left="-27"/>
              <w:jc w:val="both"/>
              <w:rPr>
                <w:rFonts w:ascii="Times New Roman" w:hAnsi="Times New Roman" w:cs="Times New Roman"/>
                <w:b/>
                <w:szCs w:val="22"/>
              </w:rPr>
            </w:pPr>
            <w:r w:rsidRPr="00D870C3">
              <w:rPr>
                <w:rFonts w:ascii="Times New Roman" w:hAnsi="Times New Roman" w:cs="Times New Roman"/>
                <w:b/>
                <w:szCs w:val="22"/>
              </w:rPr>
              <w:t xml:space="preserve">Rolling Stock and Depot Consultant </w:t>
            </w:r>
          </w:p>
          <w:p w:rsidR="004602B3" w:rsidRPr="00D870C3" w:rsidRDefault="004602B3" w:rsidP="002102F0">
            <w:pPr>
              <w:spacing w:before="120" w:after="120"/>
              <w:ind w:left="-27"/>
              <w:jc w:val="both"/>
              <w:rPr>
                <w:rFonts w:ascii="Times New Roman" w:hAnsi="Times New Roman" w:cs="Times New Roman"/>
                <w:b/>
                <w:szCs w:val="22"/>
              </w:rPr>
            </w:pPr>
            <w:r w:rsidRPr="00D870C3">
              <w:rPr>
                <w:rFonts w:ascii="Times New Roman" w:hAnsi="Times New Roman" w:cs="Times New Roman"/>
                <w:b/>
                <w:szCs w:val="22"/>
              </w:rPr>
              <w:t>Taipei, Taiwan</w:t>
            </w:r>
          </w:p>
        </w:tc>
      </w:tr>
      <w:tr w:rsidR="004602B3" w:rsidRPr="00D870C3" w:rsidTr="00111938">
        <w:tblPrEx>
          <w:tblLook w:val="01E0"/>
        </w:tblPrEx>
        <w:trPr>
          <w:trHeight w:val="911"/>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pStyle w:val="BodyText2"/>
              <w:spacing w:before="120" w:after="120" w:line="240" w:lineRule="auto"/>
              <w:ind w:left="-27"/>
              <w:jc w:val="both"/>
              <w:rPr>
                <w:rFonts w:cs="Times New Roman"/>
                <w:sz w:val="22"/>
                <w:szCs w:val="22"/>
              </w:rPr>
            </w:pPr>
            <w:r w:rsidRPr="00D870C3">
              <w:rPr>
                <w:rFonts w:cs="Times New Roman"/>
                <w:sz w:val="22"/>
                <w:szCs w:val="22"/>
              </w:rPr>
              <w:t>Evaluating the design objectives and future maintenance requirements for both the light and heavy rail projects under construction in Taipei, Taiwan.</w:t>
            </w:r>
          </w:p>
          <w:p w:rsidR="004602B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Presentation of weekly lectures and demonstrations to members of the Taipei Rapid Transit Company on all matters relating to the utilisation of maintenance and depot facilities. Investigating Officer on a panel of four to carry out an accident/incident inquiry into a series of train brake fires.  </w:t>
            </w:r>
          </w:p>
          <w:p w:rsidR="004602B3" w:rsidRPr="00D870C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 </w:t>
            </w:r>
          </w:p>
        </w:tc>
      </w:tr>
      <w:tr w:rsidR="004602B3" w:rsidRPr="00D870C3" w:rsidTr="00111938">
        <w:tblPrEx>
          <w:tblLook w:val="01E0"/>
        </w:tblPrEx>
        <w:trPr>
          <w:trHeight w:val="67"/>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1991 – 1992</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0E6DC5">
            <w:pPr>
              <w:pStyle w:val="Heading1"/>
              <w:keepNext w:val="0"/>
              <w:spacing w:before="120" w:after="120"/>
              <w:ind w:left="-27"/>
              <w:rPr>
                <w:rFonts w:ascii="Times New Roman" w:hAnsi="Times New Roman"/>
                <w:sz w:val="22"/>
                <w:szCs w:val="22"/>
              </w:rPr>
            </w:pPr>
            <w:r w:rsidRPr="00D870C3">
              <w:rPr>
                <w:rFonts w:ascii="Times New Roman" w:hAnsi="Times New Roman"/>
                <w:sz w:val="22"/>
                <w:szCs w:val="22"/>
              </w:rPr>
              <w:t>GEC Alsthom</w:t>
            </w:r>
          </w:p>
          <w:p w:rsidR="004602B3" w:rsidRPr="00D870C3" w:rsidRDefault="004602B3" w:rsidP="000E6DC5">
            <w:pPr>
              <w:pStyle w:val="Heading3"/>
              <w:spacing w:before="120" w:after="120"/>
              <w:ind w:left="-27"/>
              <w:rPr>
                <w:rFonts w:ascii="Times New Roman" w:hAnsi="Times New Roman" w:cs="Times New Roman"/>
                <w:sz w:val="22"/>
                <w:szCs w:val="22"/>
              </w:rPr>
            </w:pPr>
            <w:r w:rsidRPr="00D870C3">
              <w:rPr>
                <w:rFonts w:ascii="Times New Roman" w:hAnsi="Times New Roman" w:cs="Times New Roman"/>
                <w:sz w:val="22"/>
                <w:szCs w:val="22"/>
              </w:rPr>
              <w:t>Testing and Commissioning Engineer</w:t>
            </w:r>
          </w:p>
          <w:p w:rsidR="004602B3" w:rsidRPr="00D870C3" w:rsidRDefault="004602B3" w:rsidP="000E6DC5">
            <w:pPr>
              <w:pStyle w:val="Heading1"/>
              <w:keepNext w:val="0"/>
              <w:spacing w:before="120" w:after="120"/>
              <w:ind w:left="-27"/>
              <w:rPr>
                <w:rFonts w:ascii="Times New Roman" w:hAnsi="Times New Roman"/>
                <w:sz w:val="22"/>
                <w:szCs w:val="22"/>
              </w:rPr>
            </w:pPr>
            <w:r w:rsidRPr="00D870C3">
              <w:rPr>
                <w:rFonts w:ascii="Times New Roman" w:hAnsi="Times New Roman"/>
                <w:sz w:val="22"/>
                <w:szCs w:val="22"/>
              </w:rPr>
              <w:t xml:space="preserve">Manchester (UK) </w:t>
            </w:r>
          </w:p>
        </w:tc>
      </w:tr>
      <w:tr w:rsidR="004602B3" w:rsidRPr="00D870C3" w:rsidTr="00111938">
        <w:tblPrEx>
          <w:tblLook w:val="01E0"/>
        </w:tblPrEx>
        <w:trPr>
          <w:trHeight w:val="567"/>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keepNext/>
              <w:keepLines/>
              <w:spacing w:before="120" w:after="120"/>
              <w:ind w:left="-27"/>
              <w:jc w:val="both"/>
              <w:rPr>
                <w:rFonts w:ascii="Times New Roman" w:hAnsi="Times New Roman" w:cs="Times New Roman"/>
                <w:szCs w:val="22"/>
              </w:rPr>
            </w:pPr>
            <w:r w:rsidRPr="00D870C3">
              <w:rPr>
                <w:rFonts w:ascii="Times New Roman" w:hAnsi="Times New Roman" w:cs="Times New Roman"/>
                <w:szCs w:val="22"/>
              </w:rPr>
              <w:t>Assigned to the Manchester Light Rapid Transit project, working in parallel with Ferima of Italy. Testing and Commissioning of:</w:t>
            </w:r>
          </w:p>
          <w:p w:rsidR="004602B3" w:rsidRPr="00D870C3" w:rsidRDefault="00EB70F0" w:rsidP="002102F0">
            <w:pPr>
              <w:keepNext/>
              <w:keepLines/>
              <w:numPr>
                <w:ilvl w:val="0"/>
                <w:numId w:val="9"/>
              </w:numPr>
              <w:spacing w:before="120" w:after="120"/>
              <w:jc w:val="both"/>
              <w:rPr>
                <w:rFonts w:ascii="Times New Roman" w:hAnsi="Times New Roman" w:cs="Times New Roman"/>
                <w:szCs w:val="22"/>
              </w:rPr>
            </w:pPr>
            <w:r>
              <w:rPr>
                <w:rFonts w:ascii="Times New Roman" w:hAnsi="Times New Roman" w:cs="Times New Roman"/>
                <w:szCs w:val="22"/>
              </w:rPr>
              <w:t>Electrical power and sub</w:t>
            </w:r>
            <w:r w:rsidR="004602B3" w:rsidRPr="00D870C3">
              <w:rPr>
                <w:rFonts w:ascii="Times New Roman" w:hAnsi="Times New Roman" w:cs="Times New Roman"/>
                <w:szCs w:val="22"/>
              </w:rPr>
              <w:t>system equipment.</w:t>
            </w:r>
          </w:p>
          <w:p w:rsidR="004602B3" w:rsidRPr="00D870C3" w:rsidRDefault="004602B3" w:rsidP="002102F0">
            <w:pPr>
              <w:keepNext/>
              <w:keepLines/>
              <w:numPr>
                <w:ilvl w:val="0"/>
                <w:numId w:val="9"/>
              </w:numPr>
              <w:spacing w:before="120" w:after="120"/>
              <w:jc w:val="both"/>
              <w:rPr>
                <w:rFonts w:ascii="Times New Roman" w:hAnsi="Times New Roman" w:cs="Times New Roman"/>
                <w:szCs w:val="22"/>
              </w:rPr>
            </w:pPr>
            <w:r w:rsidRPr="00D870C3">
              <w:rPr>
                <w:rFonts w:ascii="Times New Roman" w:hAnsi="Times New Roman" w:cs="Times New Roman"/>
                <w:szCs w:val="22"/>
              </w:rPr>
              <w:t>Mechanical power equipment.</w:t>
            </w:r>
          </w:p>
          <w:p w:rsidR="004602B3" w:rsidRPr="00D870C3" w:rsidRDefault="004602B3" w:rsidP="002102F0">
            <w:pPr>
              <w:keepNext/>
              <w:keepLines/>
              <w:numPr>
                <w:ilvl w:val="0"/>
                <w:numId w:val="9"/>
              </w:numPr>
              <w:spacing w:before="120" w:after="120"/>
              <w:jc w:val="both"/>
              <w:rPr>
                <w:rFonts w:ascii="Times New Roman" w:hAnsi="Times New Roman" w:cs="Times New Roman"/>
                <w:szCs w:val="22"/>
              </w:rPr>
            </w:pPr>
            <w:r w:rsidRPr="00D870C3">
              <w:rPr>
                <w:rFonts w:ascii="Times New Roman" w:hAnsi="Times New Roman" w:cs="Times New Roman"/>
                <w:szCs w:val="22"/>
              </w:rPr>
              <w:t>Current collection.</w:t>
            </w:r>
          </w:p>
          <w:p w:rsidR="004602B3" w:rsidRPr="00D870C3" w:rsidRDefault="004602B3" w:rsidP="002102F0">
            <w:pPr>
              <w:keepNext/>
              <w:keepLines/>
              <w:numPr>
                <w:ilvl w:val="0"/>
                <w:numId w:val="9"/>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Conventional and electronic control equipment. </w:t>
            </w:r>
          </w:p>
          <w:p w:rsidR="004602B3" w:rsidRPr="00D870C3" w:rsidRDefault="004602B3" w:rsidP="002102F0">
            <w:pPr>
              <w:keepNext/>
              <w:keepLines/>
              <w:numPr>
                <w:ilvl w:val="0"/>
                <w:numId w:val="9"/>
              </w:numPr>
              <w:spacing w:before="120" w:after="120"/>
              <w:jc w:val="both"/>
              <w:rPr>
                <w:rFonts w:ascii="Times New Roman" w:hAnsi="Times New Roman" w:cs="Times New Roman"/>
                <w:szCs w:val="22"/>
              </w:rPr>
            </w:pPr>
            <w:r w:rsidRPr="00D870C3">
              <w:rPr>
                <w:rFonts w:ascii="Times New Roman" w:hAnsi="Times New Roman" w:cs="Times New Roman"/>
                <w:szCs w:val="22"/>
              </w:rPr>
              <w:t xml:space="preserve">The regulation of field trials to eliminate mechanical and power equipment failures. </w:t>
            </w:r>
          </w:p>
          <w:p w:rsidR="004602B3" w:rsidRPr="00D870C3" w:rsidRDefault="00EB70F0" w:rsidP="002102F0">
            <w:pPr>
              <w:spacing w:before="120" w:after="120"/>
              <w:jc w:val="both"/>
              <w:rPr>
                <w:rFonts w:ascii="Times New Roman" w:hAnsi="Times New Roman" w:cs="Times New Roman"/>
                <w:szCs w:val="22"/>
              </w:rPr>
            </w:pPr>
            <w:r>
              <w:rPr>
                <w:rFonts w:ascii="Times New Roman" w:hAnsi="Times New Roman" w:cs="Times New Roman"/>
                <w:szCs w:val="22"/>
              </w:rPr>
              <w:t>Introduction of post-</w:t>
            </w:r>
            <w:r w:rsidR="004602B3" w:rsidRPr="00D870C3">
              <w:rPr>
                <w:rFonts w:ascii="Times New Roman" w:hAnsi="Times New Roman" w:cs="Times New Roman"/>
                <w:szCs w:val="22"/>
              </w:rPr>
              <w:t>commissioning modifica</w:t>
            </w:r>
            <w:r w:rsidR="004602B3">
              <w:rPr>
                <w:rFonts w:ascii="Times New Roman" w:hAnsi="Times New Roman" w:cs="Times New Roman"/>
                <w:szCs w:val="22"/>
              </w:rPr>
              <w:t>tion and testing of the latest C</w:t>
            </w:r>
            <w:r w:rsidR="004602B3" w:rsidRPr="00D870C3">
              <w:rPr>
                <w:rFonts w:ascii="Times New Roman" w:hAnsi="Times New Roman" w:cs="Times New Roman"/>
                <w:szCs w:val="22"/>
              </w:rPr>
              <w:t>lass 91 25kV electric locomotives at Bounds Green Depot</w:t>
            </w:r>
            <w:r>
              <w:rPr>
                <w:rFonts w:ascii="Times New Roman" w:hAnsi="Times New Roman" w:cs="Times New Roman"/>
                <w:szCs w:val="22"/>
              </w:rPr>
              <w:t>,</w:t>
            </w:r>
            <w:r w:rsidR="004602B3" w:rsidRPr="00D870C3">
              <w:rPr>
                <w:rFonts w:ascii="Times New Roman" w:hAnsi="Times New Roman" w:cs="Times New Roman"/>
                <w:szCs w:val="22"/>
              </w:rPr>
              <w:t xml:space="preserve"> North London.   </w:t>
            </w:r>
          </w:p>
        </w:tc>
      </w:tr>
      <w:tr w:rsidR="004602B3" w:rsidRPr="00D870C3" w:rsidTr="00111938">
        <w:tblPrEx>
          <w:tblLook w:val="01E0"/>
        </w:tblPrEx>
        <w:trPr>
          <w:trHeight w:val="522"/>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1984 – 1991</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2102F0">
            <w:pPr>
              <w:pStyle w:val="BodyText"/>
              <w:spacing w:before="120"/>
              <w:ind w:left="-27"/>
              <w:jc w:val="both"/>
              <w:rPr>
                <w:rFonts w:ascii="Times New Roman" w:hAnsi="Times New Roman" w:cs="Times New Roman"/>
                <w:b/>
                <w:szCs w:val="22"/>
              </w:rPr>
            </w:pPr>
            <w:r w:rsidRPr="00D870C3">
              <w:rPr>
                <w:rFonts w:ascii="Times New Roman" w:hAnsi="Times New Roman" w:cs="Times New Roman"/>
                <w:b/>
                <w:szCs w:val="22"/>
              </w:rPr>
              <w:t>British Rail Engineering Ltd (BREL)</w:t>
            </w:r>
          </w:p>
          <w:p w:rsidR="004602B3" w:rsidRPr="00D870C3" w:rsidRDefault="004602B3" w:rsidP="002102F0">
            <w:pPr>
              <w:pStyle w:val="Heading4"/>
              <w:spacing w:before="120" w:after="120"/>
              <w:ind w:left="-27"/>
              <w:jc w:val="both"/>
              <w:rPr>
                <w:rFonts w:cs="Times New Roman"/>
                <w:sz w:val="22"/>
                <w:szCs w:val="22"/>
              </w:rPr>
            </w:pPr>
            <w:r w:rsidRPr="00D870C3">
              <w:rPr>
                <w:rFonts w:cs="Times New Roman"/>
                <w:sz w:val="22"/>
                <w:szCs w:val="22"/>
              </w:rPr>
              <w:t>Field Service Commissioning Engineer (Product Support Group)</w:t>
            </w:r>
          </w:p>
          <w:p w:rsidR="004602B3" w:rsidRPr="00D870C3" w:rsidRDefault="004602B3" w:rsidP="002102F0">
            <w:pPr>
              <w:pStyle w:val="BodyText"/>
              <w:spacing w:before="120"/>
              <w:ind w:left="-27"/>
              <w:jc w:val="both"/>
              <w:rPr>
                <w:rFonts w:ascii="Times New Roman" w:hAnsi="Times New Roman" w:cs="Times New Roman"/>
                <w:b/>
                <w:szCs w:val="22"/>
              </w:rPr>
            </w:pPr>
            <w:r w:rsidRPr="00D870C3">
              <w:rPr>
                <w:rFonts w:ascii="Times New Roman" w:hAnsi="Times New Roman" w:cs="Times New Roman"/>
                <w:b/>
                <w:szCs w:val="22"/>
              </w:rPr>
              <w:t>Various Countries</w:t>
            </w:r>
          </w:p>
        </w:tc>
      </w:tr>
      <w:tr w:rsidR="004602B3" w:rsidRPr="00D870C3" w:rsidTr="00111938">
        <w:tblPrEx>
          <w:tblLook w:val="01E0"/>
        </w:tblPrEx>
        <w:trPr>
          <w:trHeight w:val="709"/>
        </w:trPr>
        <w:tc>
          <w:tcPr>
            <w:tcW w:w="1418"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567" w:type="dxa"/>
            <w:vAlign w:val="center"/>
          </w:tcPr>
          <w:p w:rsidR="004602B3" w:rsidRPr="00D870C3" w:rsidRDefault="004602B3" w:rsidP="00111938">
            <w:pPr>
              <w:spacing w:before="120" w:after="120"/>
              <w:jc w:val="center"/>
              <w:rPr>
                <w:rFonts w:ascii="Times New Roman" w:hAnsi="Times New Roman" w:cs="Times New Roman"/>
                <w:szCs w:val="22"/>
              </w:rPr>
            </w:pPr>
          </w:p>
        </w:tc>
        <w:tc>
          <w:tcPr>
            <w:tcW w:w="7371" w:type="dxa"/>
          </w:tcPr>
          <w:p w:rsidR="004602B3" w:rsidRPr="00D870C3" w:rsidRDefault="004602B3" w:rsidP="002102F0">
            <w:pPr>
              <w:keepNext/>
              <w:keepLines/>
              <w:spacing w:before="120" w:after="120"/>
              <w:ind w:left="-27"/>
              <w:jc w:val="both"/>
              <w:rPr>
                <w:rFonts w:ascii="Times New Roman" w:hAnsi="Times New Roman" w:cs="Times New Roman"/>
                <w:szCs w:val="22"/>
              </w:rPr>
            </w:pPr>
            <w:r w:rsidRPr="00D870C3">
              <w:rPr>
                <w:rFonts w:ascii="Times New Roman" w:hAnsi="Times New Roman" w:cs="Times New Roman"/>
                <w:szCs w:val="22"/>
              </w:rPr>
              <w:t>Supervising and directing the associated activities relating to the introduction of British Rail's new class 158 Diesel multiple units. Trialling Officer with responsibility for the overall commissioning team tasked with rectifying defects on the Class 158 rail vehicles.</w:t>
            </w:r>
          </w:p>
          <w:p w:rsidR="004602B3" w:rsidRPr="00D870C3" w:rsidRDefault="004602B3" w:rsidP="002102F0">
            <w:pPr>
              <w:keepNext/>
              <w:keepLines/>
              <w:spacing w:before="120" w:after="120"/>
              <w:ind w:left="-27"/>
              <w:jc w:val="both"/>
              <w:rPr>
                <w:rFonts w:ascii="Times New Roman" w:hAnsi="Times New Roman" w:cs="Times New Roman"/>
                <w:szCs w:val="22"/>
              </w:rPr>
            </w:pPr>
            <w:r w:rsidRPr="00D870C3">
              <w:rPr>
                <w:rFonts w:ascii="Times New Roman" w:hAnsi="Times New Roman" w:cs="Times New Roman"/>
                <w:szCs w:val="22"/>
              </w:rPr>
              <w:t xml:space="preserve">Commissioning a Presidential rail coach and support vehicles in </w:t>
            </w:r>
            <w:r w:rsidRPr="00D870C3">
              <w:rPr>
                <w:rFonts w:ascii="Times New Roman" w:hAnsi="Times New Roman" w:cs="Times New Roman"/>
                <w:b/>
                <w:szCs w:val="22"/>
              </w:rPr>
              <w:t>Gabon</w:t>
            </w:r>
            <w:r w:rsidRPr="00D870C3">
              <w:rPr>
                <w:rFonts w:ascii="Times New Roman" w:hAnsi="Times New Roman" w:cs="Times New Roman"/>
                <w:szCs w:val="22"/>
              </w:rPr>
              <w:t xml:space="preserve"> for </w:t>
            </w:r>
            <w:r w:rsidRPr="00D870C3">
              <w:rPr>
                <w:rFonts w:ascii="Times New Roman" w:hAnsi="Times New Roman" w:cs="Times New Roman"/>
                <w:b/>
                <w:szCs w:val="22"/>
              </w:rPr>
              <w:t>H.E. Omar Bongo</w:t>
            </w:r>
            <w:r w:rsidRPr="00D870C3">
              <w:rPr>
                <w:rFonts w:ascii="Times New Roman" w:hAnsi="Times New Roman" w:cs="Times New Roman"/>
                <w:szCs w:val="22"/>
              </w:rPr>
              <w:t xml:space="preserve"> whilst liaising with the Prime Minister and British Ambassador. Implementing training programmes to deal with testing procedures.</w:t>
            </w:r>
          </w:p>
          <w:p w:rsidR="004602B3" w:rsidRDefault="004602B3" w:rsidP="002102F0">
            <w:pPr>
              <w:spacing w:before="120" w:after="120"/>
              <w:jc w:val="both"/>
              <w:rPr>
                <w:rFonts w:ascii="Times New Roman" w:hAnsi="Times New Roman" w:cs="Times New Roman"/>
                <w:szCs w:val="22"/>
              </w:rPr>
            </w:pPr>
            <w:r w:rsidRPr="00D870C3">
              <w:rPr>
                <w:rFonts w:ascii="Times New Roman" w:hAnsi="Times New Roman" w:cs="Times New Roman"/>
                <w:szCs w:val="22"/>
              </w:rPr>
              <w:t xml:space="preserve">Overseas testing and commissioning in </w:t>
            </w:r>
            <w:r w:rsidRPr="00D870C3">
              <w:rPr>
                <w:rFonts w:ascii="Times New Roman" w:hAnsi="Times New Roman" w:cs="Times New Roman"/>
                <w:b/>
                <w:szCs w:val="22"/>
              </w:rPr>
              <w:t>Thailand, Kenya, Tanzania, Gabon, Congo, Cameroon, Nigeria, Northern Ireland and Eire.</w:t>
            </w:r>
            <w:r w:rsidRPr="00D870C3">
              <w:rPr>
                <w:rFonts w:ascii="Times New Roman" w:hAnsi="Times New Roman" w:cs="Times New Roman"/>
                <w:szCs w:val="22"/>
              </w:rPr>
              <w:t xml:space="preserve">  Team Leader's responsibilities re</w:t>
            </w:r>
            <w:r>
              <w:rPr>
                <w:rFonts w:ascii="Times New Roman" w:hAnsi="Times New Roman" w:cs="Times New Roman"/>
                <w:szCs w:val="22"/>
              </w:rPr>
              <w:t>lating to travel, accommodation</w:t>
            </w:r>
            <w:r w:rsidRPr="00D870C3">
              <w:rPr>
                <w:rFonts w:ascii="Times New Roman" w:hAnsi="Times New Roman" w:cs="Times New Roman"/>
                <w:szCs w:val="22"/>
              </w:rPr>
              <w:t xml:space="preserve"> and finance and interpreting local practices.    </w:t>
            </w:r>
          </w:p>
          <w:p w:rsidR="004602B3" w:rsidRPr="00D870C3" w:rsidRDefault="004602B3" w:rsidP="002102F0">
            <w:pPr>
              <w:spacing w:before="120" w:after="120"/>
              <w:jc w:val="both"/>
              <w:rPr>
                <w:rFonts w:ascii="Times New Roman" w:hAnsi="Times New Roman" w:cs="Times New Roman"/>
                <w:szCs w:val="22"/>
              </w:rPr>
            </w:pPr>
          </w:p>
        </w:tc>
      </w:tr>
      <w:tr w:rsidR="004602B3" w:rsidRPr="00D870C3" w:rsidTr="00111938">
        <w:tblPrEx>
          <w:tblLook w:val="01E0"/>
        </w:tblPrEx>
        <w:trPr>
          <w:trHeight w:val="509"/>
        </w:trPr>
        <w:tc>
          <w:tcPr>
            <w:tcW w:w="1418" w:type="dxa"/>
            <w:vAlign w:val="center"/>
          </w:tcPr>
          <w:p w:rsidR="004602B3" w:rsidRPr="0037002D" w:rsidRDefault="004602B3" w:rsidP="00111938">
            <w:pPr>
              <w:keepNext/>
              <w:keepLines/>
              <w:spacing w:before="120" w:after="120"/>
              <w:jc w:val="center"/>
              <w:rPr>
                <w:rFonts w:ascii="Times New Roman" w:hAnsi="Times New Roman" w:cs="Times New Roman"/>
                <w:b/>
                <w:szCs w:val="22"/>
              </w:rPr>
            </w:pPr>
            <w:r w:rsidRPr="0037002D">
              <w:rPr>
                <w:rFonts w:ascii="Times New Roman" w:hAnsi="Times New Roman" w:cs="Times New Roman"/>
                <w:b/>
                <w:szCs w:val="22"/>
              </w:rPr>
              <w:t>1979 – 1984</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111938">
            <w:pPr>
              <w:spacing w:before="120" w:after="120"/>
              <w:rPr>
                <w:rFonts w:ascii="Times New Roman" w:hAnsi="Times New Roman" w:cs="Times New Roman"/>
                <w:szCs w:val="22"/>
              </w:rPr>
            </w:pPr>
            <w:r w:rsidRPr="00D870C3">
              <w:rPr>
                <w:rFonts w:ascii="Times New Roman" w:hAnsi="Times New Roman" w:cs="Times New Roman"/>
                <w:b/>
                <w:szCs w:val="22"/>
              </w:rPr>
              <w:t>High Voltage Testing Engineer (BREL)</w:t>
            </w:r>
          </w:p>
        </w:tc>
      </w:tr>
      <w:tr w:rsidR="004602B3" w:rsidRPr="00D870C3" w:rsidTr="00111938">
        <w:tblPrEx>
          <w:tblLook w:val="01E0"/>
        </w:tblPrEx>
        <w:trPr>
          <w:trHeight w:val="67"/>
        </w:trPr>
        <w:tc>
          <w:tcPr>
            <w:tcW w:w="1418" w:type="dxa"/>
            <w:vAlign w:val="center"/>
          </w:tcPr>
          <w:p w:rsidR="004602B3" w:rsidRPr="0037002D" w:rsidRDefault="004602B3" w:rsidP="00111938">
            <w:pPr>
              <w:keepNext/>
              <w:keepLines/>
              <w:spacing w:before="120" w:after="120"/>
              <w:jc w:val="center"/>
              <w:rPr>
                <w:rFonts w:ascii="Times New Roman" w:hAnsi="Times New Roman" w:cs="Times New Roman"/>
                <w:b/>
                <w:szCs w:val="22"/>
              </w:rPr>
            </w:pPr>
            <w:r w:rsidRPr="0037002D">
              <w:rPr>
                <w:rFonts w:ascii="Times New Roman" w:hAnsi="Times New Roman" w:cs="Times New Roman"/>
                <w:b/>
                <w:szCs w:val="22"/>
              </w:rPr>
              <w:t>1978 – 1979</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111938">
            <w:pPr>
              <w:spacing w:before="120" w:after="120"/>
              <w:rPr>
                <w:rFonts w:ascii="Times New Roman" w:hAnsi="Times New Roman" w:cs="Times New Roman"/>
                <w:szCs w:val="22"/>
              </w:rPr>
            </w:pPr>
            <w:r w:rsidRPr="00D870C3">
              <w:rPr>
                <w:rFonts w:ascii="Times New Roman" w:hAnsi="Times New Roman" w:cs="Times New Roman"/>
                <w:b/>
                <w:szCs w:val="22"/>
              </w:rPr>
              <w:t>Electrical Inspector (BREL)</w:t>
            </w:r>
          </w:p>
        </w:tc>
      </w:tr>
      <w:tr w:rsidR="004602B3" w:rsidRPr="00D870C3" w:rsidTr="00111938">
        <w:tblPrEx>
          <w:tblLook w:val="01E0"/>
        </w:tblPrEx>
        <w:trPr>
          <w:trHeight w:val="67"/>
        </w:trPr>
        <w:tc>
          <w:tcPr>
            <w:tcW w:w="1418" w:type="dxa"/>
            <w:vAlign w:val="center"/>
          </w:tcPr>
          <w:p w:rsidR="004602B3" w:rsidRPr="0037002D" w:rsidRDefault="004602B3" w:rsidP="00111938">
            <w:pPr>
              <w:keepNext/>
              <w:keepLines/>
              <w:spacing w:before="120" w:after="120"/>
              <w:jc w:val="center"/>
              <w:rPr>
                <w:rFonts w:ascii="Times New Roman" w:hAnsi="Times New Roman" w:cs="Times New Roman"/>
                <w:b/>
                <w:szCs w:val="22"/>
              </w:rPr>
            </w:pPr>
            <w:r w:rsidRPr="0037002D">
              <w:rPr>
                <w:rFonts w:ascii="Times New Roman" w:hAnsi="Times New Roman" w:cs="Times New Roman"/>
                <w:b/>
                <w:szCs w:val="22"/>
              </w:rPr>
              <w:t>1976 – 1978</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111938">
            <w:pPr>
              <w:spacing w:before="120" w:after="120"/>
              <w:rPr>
                <w:rFonts w:ascii="Times New Roman" w:hAnsi="Times New Roman" w:cs="Times New Roman"/>
                <w:szCs w:val="22"/>
              </w:rPr>
            </w:pPr>
            <w:r w:rsidRPr="00D870C3">
              <w:rPr>
                <w:rFonts w:ascii="Times New Roman" w:hAnsi="Times New Roman" w:cs="Times New Roman"/>
                <w:b/>
                <w:szCs w:val="22"/>
              </w:rPr>
              <w:t>Relief Examiner (BREL)</w:t>
            </w:r>
          </w:p>
        </w:tc>
      </w:tr>
      <w:tr w:rsidR="004602B3" w:rsidRPr="00D870C3" w:rsidTr="00111938">
        <w:tblPrEx>
          <w:tblLook w:val="01E0"/>
        </w:tblPrEx>
        <w:trPr>
          <w:trHeight w:val="154"/>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1972 – 1976</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111938">
            <w:pPr>
              <w:spacing w:before="120" w:after="120"/>
              <w:rPr>
                <w:rFonts w:ascii="Times New Roman" w:hAnsi="Times New Roman" w:cs="Times New Roman"/>
                <w:szCs w:val="22"/>
              </w:rPr>
            </w:pPr>
            <w:r w:rsidRPr="00D870C3">
              <w:rPr>
                <w:rFonts w:ascii="Times New Roman" w:hAnsi="Times New Roman" w:cs="Times New Roman"/>
                <w:b/>
                <w:szCs w:val="22"/>
              </w:rPr>
              <w:t>Electrician (BREL)</w:t>
            </w:r>
          </w:p>
        </w:tc>
      </w:tr>
      <w:tr w:rsidR="004602B3" w:rsidRPr="00D870C3" w:rsidTr="00111938">
        <w:tblPrEx>
          <w:tblLook w:val="01E0"/>
        </w:tblPrEx>
        <w:trPr>
          <w:trHeight w:val="67"/>
        </w:trPr>
        <w:tc>
          <w:tcPr>
            <w:tcW w:w="1418" w:type="dxa"/>
            <w:vAlign w:val="center"/>
          </w:tcPr>
          <w:p w:rsidR="004602B3" w:rsidRPr="0037002D" w:rsidRDefault="004602B3" w:rsidP="00111938">
            <w:pPr>
              <w:spacing w:before="120" w:after="120"/>
              <w:jc w:val="center"/>
              <w:rPr>
                <w:rFonts w:ascii="Times New Roman" w:hAnsi="Times New Roman" w:cs="Times New Roman"/>
                <w:b/>
                <w:szCs w:val="22"/>
              </w:rPr>
            </w:pPr>
            <w:r w:rsidRPr="0037002D">
              <w:rPr>
                <w:rFonts w:ascii="Times New Roman" w:hAnsi="Times New Roman" w:cs="Times New Roman"/>
                <w:b/>
                <w:szCs w:val="22"/>
              </w:rPr>
              <w:t>1968 – 1972</w:t>
            </w:r>
          </w:p>
        </w:tc>
        <w:tc>
          <w:tcPr>
            <w:tcW w:w="567" w:type="dxa"/>
            <w:vAlign w:val="center"/>
          </w:tcPr>
          <w:p w:rsidR="004602B3" w:rsidRPr="00D870C3" w:rsidRDefault="004602B3" w:rsidP="00111938">
            <w:pPr>
              <w:jc w:val="center"/>
              <w:rPr>
                <w:rFonts w:ascii="Times New Roman" w:hAnsi="Times New Roman" w:cs="Times New Roman"/>
                <w:szCs w:val="22"/>
              </w:rPr>
            </w:pPr>
            <w:r>
              <w:rPr>
                <w:rFonts w:ascii="Times New Roman" w:hAnsi="Times New Roman" w:cs="Times New Roman"/>
                <w:szCs w:val="22"/>
              </w:rPr>
              <w:t>:</w:t>
            </w:r>
          </w:p>
        </w:tc>
        <w:tc>
          <w:tcPr>
            <w:tcW w:w="7371" w:type="dxa"/>
          </w:tcPr>
          <w:p w:rsidR="004602B3" w:rsidRPr="00D870C3" w:rsidRDefault="004602B3" w:rsidP="00111938">
            <w:pPr>
              <w:spacing w:before="120" w:after="120"/>
              <w:rPr>
                <w:rFonts w:ascii="Times New Roman" w:hAnsi="Times New Roman" w:cs="Times New Roman"/>
                <w:szCs w:val="22"/>
              </w:rPr>
            </w:pPr>
            <w:r w:rsidRPr="00D870C3">
              <w:rPr>
                <w:rFonts w:ascii="Times New Roman" w:hAnsi="Times New Roman" w:cs="Times New Roman"/>
                <w:b/>
                <w:szCs w:val="22"/>
              </w:rPr>
              <w:t>Apprenticeship British Rail</w:t>
            </w:r>
          </w:p>
        </w:tc>
      </w:tr>
    </w:tbl>
    <w:p w:rsidR="000E6DC5" w:rsidRPr="00D870C3" w:rsidRDefault="000E6DC5" w:rsidP="002102F0">
      <w:pPr>
        <w:jc w:val="both"/>
        <w:rPr>
          <w:rFonts w:ascii="Times New Roman" w:hAnsi="Times New Roman" w:cs="Times New Roman"/>
          <w:szCs w:val="22"/>
        </w:rPr>
      </w:pPr>
    </w:p>
    <w:sectPr w:rsidR="000E6DC5" w:rsidRPr="00D870C3" w:rsidSect="00042CC5">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D9" w:rsidRDefault="00AA43D9">
      <w:r>
        <w:separator/>
      </w:r>
    </w:p>
  </w:endnote>
  <w:endnote w:type="continuationSeparator" w:id="0">
    <w:p w:rsidR="00AA43D9" w:rsidRDefault="00AA4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Futura Bk BT">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Segoe UI"/>
    <w:charset w:val="00"/>
    <w:family w:val="auto"/>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C3" w:rsidRPr="006C4DC3" w:rsidRDefault="00EB0E0B" w:rsidP="006C4DC3">
    <w:pPr>
      <w:pStyle w:val="Footer"/>
      <w:jc w:val="center"/>
    </w:pPr>
    <w:r>
      <w:rPr>
        <w:rStyle w:val="PageNumber"/>
      </w:rPr>
      <w:fldChar w:fldCharType="begin"/>
    </w:r>
    <w:r w:rsidR="006C4DC3">
      <w:rPr>
        <w:rStyle w:val="PageNumber"/>
      </w:rPr>
      <w:instrText xml:space="preserve"> PAGE </w:instrText>
    </w:r>
    <w:r>
      <w:rPr>
        <w:rStyle w:val="PageNumber"/>
      </w:rPr>
      <w:fldChar w:fldCharType="separate"/>
    </w:r>
    <w:r w:rsidR="00F3521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D9" w:rsidRDefault="00AA43D9">
      <w:r>
        <w:separator/>
      </w:r>
    </w:p>
  </w:footnote>
  <w:footnote w:type="continuationSeparator" w:id="0">
    <w:p w:rsidR="00AA43D9" w:rsidRDefault="00AA4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BB3"/>
    <w:multiLevelType w:val="singleLevel"/>
    <w:tmpl w:val="9AB4926C"/>
    <w:lvl w:ilvl="0">
      <w:start w:val="1"/>
      <w:numFmt w:val="bullet"/>
      <w:lvlText w:val=""/>
      <w:lvlJc w:val="left"/>
      <w:pPr>
        <w:tabs>
          <w:tab w:val="num" w:pos="737"/>
        </w:tabs>
        <w:ind w:left="737" w:hanging="737"/>
      </w:pPr>
      <w:rPr>
        <w:rFonts w:ascii="Symbol" w:hAnsi="Symbol" w:hint="default"/>
      </w:rPr>
    </w:lvl>
  </w:abstractNum>
  <w:abstractNum w:abstractNumId="1">
    <w:nsid w:val="14AB1B99"/>
    <w:multiLevelType w:val="hybridMultilevel"/>
    <w:tmpl w:val="F5E64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C62F53"/>
    <w:multiLevelType w:val="hybridMultilevel"/>
    <w:tmpl w:val="89C23DB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31F36843"/>
    <w:multiLevelType w:val="hybridMultilevel"/>
    <w:tmpl w:val="6382F114"/>
    <w:lvl w:ilvl="0" w:tplc="F93AC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667B87"/>
    <w:multiLevelType w:val="hybridMultilevel"/>
    <w:tmpl w:val="6F76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923D21"/>
    <w:multiLevelType w:val="hybridMultilevel"/>
    <w:tmpl w:val="C7382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A246A4"/>
    <w:multiLevelType w:val="hybridMultilevel"/>
    <w:tmpl w:val="92B24566"/>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7">
    <w:nsid w:val="69CD2F48"/>
    <w:multiLevelType w:val="hybridMultilevel"/>
    <w:tmpl w:val="3582302C"/>
    <w:lvl w:ilvl="0" w:tplc="8C120A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B72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11F0042"/>
    <w:multiLevelType w:val="hybridMultilevel"/>
    <w:tmpl w:val="23AA9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4F445F"/>
    <w:multiLevelType w:val="hybridMultilevel"/>
    <w:tmpl w:val="800E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5"/>
  </w:num>
  <w:num w:numId="6">
    <w:abstractNumId w:val="9"/>
  </w:num>
  <w:num w:numId="7">
    <w:abstractNumId w:val="4"/>
  </w:num>
  <w:num w:numId="8">
    <w:abstractNumId w:val="2"/>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1D317F"/>
    <w:rsid w:val="00010A58"/>
    <w:rsid w:val="00016519"/>
    <w:rsid w:val="00030457"/>
    <w:rsid w:val="00033F99"/>
    <w:rsid w:val="000366C4"/>
    <w:rsid w:val="00042CC5"/>
    <w:rsid w:val="00043550"/>
    <w:rsid w:val="00091632"/>
    <w:rsid w:val="000A0D60"/>
    <w:rsid w:val="000A4CA9"/>
    <w:rsid w:val="000B5A15"/>
    <w:rsid w:val="000C5C05"/>
    <w:rsid w:val="000E6DC5"/>
    <w:rsid w:val="000F62ED"/>
    <w:rsid w:val="0010223D"/>
    <w:rsid w:val="001055E3"/>
    <w:rsid w:val="00107670"/>
    <w:rsid w:val="00111938"/>
    <w:rsid w:val="00111E9F"/>
    <w:rsid w:val="0012033C"/>
    <w:rsid w:val="001328EE"/>
    <w:rsid w:val="0013561F"/>
    <w:rsid w:val="001357DA"/>
    <w:rsid w:val="00137A65"/>
    <w:rsid w:val="001409D6"/>
    <w:rsid w:val="001423B7"/>
    <w:rsid w:val="00196D07"/>
    <w:rsid w:val="001A3DBE"/>
    <w:rsid w:val="001B320E"/>
    <w:rsid w:val="001B7521"/>
    <w:rsid w:val="001B7AB6"/>
    <w:rsid w:val="001D317F"/>
    <w:rsid w:val="001E23E2"/>
    <w:rsid w:val="001E3004"/>
    <w:rsid w:val="001E652A"/>
    <w:rsid w:val="002102F0"/>
    <w:rsid w:val="00232806"/>
    <w:rsid w:val="00252E87"/>
    <w:rsid w:val="0026620B"/>
    <w:rsid w:val="00277152"/>
    <w:rsid w:val="0028040B"/>
    <w:rsid w:val="002C2BDF"/>
    <w:rsid w:val="002D1453"/>
    <w:rsid w:val="002F4BB2"/>
    <w:rsid w:val="0037002D"/>
    <w:rsid w:val="003873CE"/>
    <w:rsid w:val="003B4A91"/>
    <w:rsid w:val="003C7DA8"/>
    <w:rsid w:val="003F41DD"/>
    <w:rsid w:val="00410DE7"/>
    <w:rsid w:val="00426B09"/>
    <w:rsid w:val="00444957"/>
    <w:rsid w:val="004602B3"/>
    <w:rsid w:val="004622EA"/>
    <w:rsid w:val="004643FC"/>
    <w:rsid w:val="00472812"/>
    <w:rsid w:val="00491006"/>
    <w:rsid w:val="004B3E3E"/>
    <w:rsid w:val="004E5281"/>
    <w:rsid w:val="004F2D5F"/>
    <w:rsid w:val="005279BE"/>
    <w:rsid w:val="005346A5"/>
    <w:rsid w:val="005F3D05"/>
    <w:rsid w:val="005F6480"/>
    <w:rsid w:val="00607F59"/>
    <w:rsid w:val="00610D15"/>
    <w:rsid w:val="00621168"/>
    <w:rsid w:val="00624FD5"/>
    <w:rsid w:val="0064197E"/>
    <w:rsid w:val="00652291"/>
    <w:rsid w:val="00657310"/>
    <w:rsid w:val="006754F0"/>
    <w:rsid w:val="006C3140"/>
    <w:rsid w:val="006C4DC3"/>
    <w:rsid w:val="006E452C"/>
    <w:rsid w:val="006E6DCF"/>
    <w:rsid w:val="00741D1E"/>
    <w:rsid w:val="00756253"/>
    <w:rsid w:val="00792C3B"/>
    <w:rsid w:val="00811BBD"/>
    <w:rsid w:val="00820C02"/>
    <w:rsid w:val="0083442C"/>
    <w:rsid w:val="00841735"/>
    <w:rsid w:val="00842A9A"/>
    <w:rsid w:val="008651FC"/>
    <w:rsid w:val="00876460"/>
    <w:rsid w:val="00883086"/>
    <w:rsid w:val="00884222"/>
    <w:rsid w:val="008F705B"/>
    <w:rsid w:val="00906503"/>
    <w:rsid w:val="00941691"/>
    <w:rsid w:val="009476B6"/>
    <w:rsid w:val="00964A8D"/>
    <w:rsid w:val="00967CB9"/>
    <w:rsid w:val="009A7909"/>
    <w:rsid w:val="009D3047"/>
    <w:rsid w:val="009E717D"/>
    <w:rsid w:val="00A45A39"/>
    <w:rsid w:val="00A500D8"/>
    <w:rsid w:val="00A50478"/>
    <w:rsid w:val="00A74BE5"/>
    <w:rsid w:val="00AA43D9"/>
    <w:rsid w:val="00AB5364"/>
    <w:rsid w:val="00AD53CE"/>
    <w:rsid w:val="00AD654A"/>
    <w:rsid w:val="00AD6CF7"/>
    <w:rsid w:val="00AF6B03"/>
    <w:rsid w:val="00B302AC"/>
    <w:rsid w:val="00B54A53"/>
    <w:rsid w:val="00B62E56"/>
    <w:rsid w:val="00BB51D5"/>
    <w:rsid w:val="00BC3A73"/>
    <w:rsid w:val="00BE29CA"/>
    <w:rsid w:val="00C00577"/>
    <w:rsid w:val="00C032B1"/>
    <w:rsid w:val="00C06E1B"/>
    <w:rsid w:val="00C12493"/>
    <w:rsid w:val="00C23655"/>
    <w:rsid w:val="00C360E3"/>
    <w:rsid w:val="00C36F4A"/>
    <w:rsid w:val="00C522CF"/>
    <w:rsid w:val="00C94AFA"/>
    <w:rsid w:val="00CA07EB"/>
    <w:rsid w:val="00CB7221"/>
    <w:rsid w:val="00CC00AA"/>
    <w:rsid w:val="00CD4237"/>
    <w:rsid w:val="00D13487"/>
    <w:rsid w:val="00D2543A"/>
    <w:rsid w:val="00D85BFD"/>
    <w:rsid w:val="00D870C3"/>
    <w:rsid w:val="00D91ED5"/>
    <w:rsid w:val="00DA3F0E"/>
    <w:rsid w:val="00DB5D1D"/>
    <w:rsid w:val="00DD06D3"/>
    <w:rsid w:val="00DF13EB"/>
    <w:rsid w:val="00E06A4D"/>
    <w:rsid w:val="00E22C9A"/>
    <w:rsid w:val="00E50BA8"/>
    <w:rsid w:val="00E57DA1"/>
    <w:rsid w:val="00E70ABC"/>
    <w:rsid w:val="00E85F20"/>
    <w:rsid w:val="00EB0E0B"/>
    <w:rsid w:val="00EB70F0"/>
    <w:rsid w:val="00EC7556"/>
    <w:rsid w:val="00EE68B2"/>
    <w:rsid w:val="00EF57D6"/>
    <w:rsid w:val="00F35216"/>
    <w:rsid w:val="00F41429"/>
    <w:rsid w:val="00F84374"/>
    <w:rsid w:val="00F84F21"/>
    <w:rsid w:val="00FD71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E0B"/>
    <w:rPr>
      <w:rFonts w:ascii="Futura Bk BT" w:hAnsi="Futura Bk BT"/>
      <w:sz w:val="22"/>
    </w:rPr>
  </w:style>
  <w:style w:type="paragraph" w:styleId="Heading1">
    <w:name w:val="heading 1"/>
    <w:basedOn w:val="Normal"/>
    <w:next w:val="Normal"/>
    <w:link w:val="Heading1Char"/>
    <w:qFormat/>
    <w:rsid w:val="00EB0E0B"/>
    <w:pPr>
      <w:keepNext/>
      <w:outlineLvl w:val="0"/>
    </w:pPr>
    <w:rPr>
      <w:rFonts w:ascii="Arial" w:eastAsia="Batang" w:hAnsi="Arial" w:cs="Times New Roman"/>
      <w:b/>
      <w:sz w:val="20"/>
      <w:lang w:val="en-US"/>
    </w:rPr>
  </w:style>
  <w:style w:type="paragraph" w:styleId="Heading2">
    <w:name w:val="heading 2"/>
    <w:basedOn w:val="Normal"/>
    <w:next w:val="Normal"/>
    <w:qFormat/>
    <w:rsid w:val="00EB0E0B"/>
    <w:pPr>
      <w:keepNext/>
      <w:outlineLvl w:val="1"/>
    </w:pPr>
    <w:rPr>
      <w:b/>
      <w:bCs/>
      <w:u w:val="single"/>
      <w:lang w:val="en-US"/>
    </w:rPr>
  </w:style>
  <w:style w:type="paragraph" w:styleId="Heading3">
    <w:name w:val="heading 3"/>
    <w:basedOn w:val="Normal"/>
    <w:next w:val="Normal"/>
    <w:qFormat/>
    <w:rsid w:val="00EB0E0B"/>
    <w:pPr>
      <w:keepNext/>
      <w:spacing w:before="240" w:after="60"/>
      <w:outlineLvl w:val="2"/>
    </w:pPr>
    <w:rPr>
      <w:rFonts w:ascii="Arial" w:hAnsi="Arial" w:cs="Arial"/>
      <w:b/>
      <w:bCs/>
      <w:sz w:val="26"/>
      <w:szCs w:val="26"/>
    </w:rPr>
  </w:style>
  <w:style w:type="paragraph" w:styleId="Heading4">
    <w:name w:val="heading 4"/>
    <w:basedOn w:val="Normal"/>
    <w:next w:val="Normal"/>
    <w:qFormat/>
    <w:rsid w:val="00EB0E0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B0E0B"/>
    <w:pPr>
      <w:keepNext/>
      <w:outlineLvl w:val="4"/>
    </w:pPr>
    <w:rPr>
      <w:rFonts w:ascii="Arial" w:eastAsia="Batang" w:hAnsi="Arial"/>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EB0E0B"/>
    <w:rPr>
      <w:color w:val="800080"/>
      <w:u w:val="single"/>
    </w:rPr>
  </w:style>
  <w:style w:type="paragraph" w:styleId="Header">
    <w:name w:val="header"/>
    <w:basedOn w:val="Normal"/>
    <w:rsid w:val="00EB0E0B"/>
    <w:pPr>
      <w:tabs>
        <w:tab w:val="center" w:pos="4320"/>
        <w:tab w:val="right" w:pos="8640"/>
      </w:tabs>
    </w:pPr>
  </w:style>
  <w:style w:type="character" w:styleId="Hyperlink">
    <w:name w:val="Hyperlink"/>
    <w:rsid w:val="00EB0E0B"/>
    <w:rPr>
      <w:color w:val="0000FF"/>
      <w:u w:val="single"/>
    </w:rPr>
  </w:style>
  <w:style w:type="paragraph" w:styleId="BodyText2">
    <w:name w:val="Body Text 2"/>
    <w:basedOn w:val="Normal"/>
    <w:rsid w:val="00EB0E0B"/>
    <w:pPr>
      <w:spacing w:line="240" w:lineRule="atLeast"/>
      <w:ind w:left="993"/>
    </w:pPr>
    <w:rPr>
      <w:rFonts w:ascii="Times New Roman" w:eastAsia="Batang" w:hAnsi="Times New Roman"/>
      <w:sz w:val="20"/>
    </w:rPr>
  </w:style>
  <w:style w:type="paragraph" w:styleId="BodyText">
    <w:name w:val="Body Text"/>
    <w:basedOn w:val="Normal"/>
    <w:rsid w:val="00EB0E0B"/>
    <w:pPr>
      <w:spacing w:after="120"/>
    </w:pPr>
  </w:style>
  <w:style w:type="paragraph" w:styleId="BodyText3">
    <w:name w:val="Body Text 3"/>
    <w:basedOn w:val="Normal"/>
    <w:rsid w:val="00EB0E0B"/>
    <w:pPr>
      <w:spacing w:before="120" w:after="120"/>
      <w:jc w:val="both"/>
    </w:pPr>
    <w:rPr>
      <w:rFonts w:ascii="Arial" w:hAnsi="Arial" w:cs="Arial"/>
      <w:szCs w:val="22"/>
    </w:rPr>
  </w:style>
  <w:style w:type="paragraph" w:styleId="Footer">
    <w:name w:val="footer"/>
    <w:basedOn w:val="Normal"/>
    <w:rsid w:val="006C4DC3"/>
    <w:pPr>
      <w:tabs>
        <w:tab w:val="center" w:pos="4153"/>
        <w:tab w:val="right" w:pos="8306"/>
      </w:tabs>
    </w:pPr>
  </w:style>
  <w:style w:type="character" w:styleId="PageNumber">
    <w:name w:val="page number"/>
    <w:basedOn w:val="DefaultParagraphFont"/>
    <w:rsid w:val="006C4DC3"/>
  </w:style>
  <w:style w:type="paragraph" w:styleId="DocumentMap">
    <w:name w:val="Document Map"/>
    <w:basedOn w:val="Normal"/>
    <w:link w:val="DocumentMapChar"/>
    <w:rsid w:val="001357DA"/>
    <w:rPr>
      <w:rFonts w:ascii="Tahoma" w:hAnsi="Tahoma" w:cs="Times New Roman"/>
      <w:sz w:val="16"/>
      <w:szCs w:val="16"/>
      <w:lang/>
    </w:rPr>
  </w:style>
  <w:style w:type="character" w:customStyle="1" w:styleId="DocumentMapChar">
    <w:name w:val="Document Map Char"/>
    <w:link w:val="DocumentMap"/>
    <w:rsid w:val="001357DA"/>
    <w:rPr>
      <w:rFonts w:ascii="Tahoma" w:hAnsi="Tahoma" w:cs="Tahoma"/>
      <w:sz w:val="16"/>
      <w:szCs w:val="16"/>
      <w:lang w:val="en-GB"/>
    </w:rPr>
  </w:style>
  <w:style w:type="character" w:customStyle="1" w:styleId="Heading1Char">
    <w:name w:val="Heading 1 Char"/>
    <w:link w:val="Heading1"/>
    <w:rsid w:val="004622EA"/>
    <w:rPr>
      <w:rFonts w:ascii="Arial" w:eastAsia="Batang" w:hAnsi="Arial"/>
      <w:b/>
      <w:lang w:val="en-US" w:eastAsia="en-US"/>
    </w:rPr>
  </w:style>
  <w:style w:type="paragraph" w:styleId="BalloonText">
    <w:name w:val="Balloon Text"/>
    <w:basedOn w:val="Normal"/>
    <w:link w:val="BalloonTextChar"/>
    <w:rsid w:val="00F35216"/>
    <w:rPr>
      <w:rFonts w:ascii="Tahoma" w:hAnsi="Tahoma" w:cs="Tahoma"/>
      <w:sz w:val="16"/>
      <w:szCs w:val="16"/>
    </w:rPr>
  </w:style>
  <w:style w:type="character" w:customStyle="1" w:styleId="BalloonTextChar">
    <w:name w:val="Balloon Text Char"/>
    <w:basedOn w:val="DefaultParagraphFont"/>
    <w:link w:val="BalloonText"/>
    <w:rsid w:val="00F35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852678">
      <w:bodyDiv w:val="1"/>
      <w:marLeft w:val="0"/>
      <w:marRight w:val="0"/>
      <w:marTop w:val="0"/>
      <w:marBottom w:val="0"/>
      <w:divBdr>
        <w:top w:val="none" w:sz="0" w:space="0" w:color="auto"/>
        <w:left w:val="none" w:sz="0" w:space="0" w:color="auto"/>
        <w:bottom w:val="none" w:sz="0" w:space="0" w:color="auto"/>
        <w:right w:val="none" w:sz="0" w:space="0" w:color="auto"/>
      </w:divBdr>
    </w:div>
    <w:div w:id="10399361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gray7@ompuserve.com" TargetMode="External"/><Relationship Id="rId5" Type="http://schemas.openxmlformats.org/officeDocument/2006/relationships/webSettings" Target="webSettings.xml"/><Relationship Id="rId10" Type="http://schemas.openxmlformats.org/officeDocument/2006/relationships/hyperlink" Target="mailto:john@globalrailsuppor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FEF8-2E64-47A9-ACB8-18E6E769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JOHN GRAY</vt:lpstr>
    </vt:vector>
  </TitlesOfParts>
  <Company>Home</Company>
  <LinksUpToDate>false</LinksUpToDate>
  <CharactersWithSpaces>19222</CharactersWithSpaces>
  <SharedDoc>false</SharedDoc>
  <HLinks>
    <vt:vector size="12" baseType="variant">
      <vt:variant>
        <vt:i4>2359370</vt:i4>
      </vt:variant>
      <vt:variant>
        <vt:i4>3</vt:i4>
      </vt:variant>
      <vt:variant>
        <vt:i4>0</vt:i4>
      </vt:variant>
      <vt:variant>
        <vt:i4>5</vt:i4>
      </vt:variant>
      <vt:variant>
        <vt:lpwstr>mailto:johngray7@ompuserve.com</vt:lpwstr>
      </vt:variant>
      <vt:variant>
        <vt:lpwstr/>
      </vt:variant>
      <vt:variant>
        <vt:i4>7929922</vt:i4>
      </vt:variant>
      <vt:variant>
        <vt:i4>0</vt:i4>
      </vt:variant>
      <vt:variant>
        <vt:i4>0</vt:i4>
      </vt:variant>
      <vt:variant>
        <vt:i4>5</vt:i4>
      </vt:variant>
      <vt:variant>
        <vt:lpwstr>mailto:john@globalrailsupport.com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GRAY</dc:title>
  <dc:creator>John Gray</dc:creator>
  <cp:lastModifiedBy>John</cp:lastModifiedBy>
  <cp:revision>2</cp:revision>
  <cp:lastPrinted>2007-06-02T12:23:00Z</cp:lastPrinted>
  <dcterms:created xsi:type="dcterms:W3CDTF">2015-04-20T19:23:00Z</dcterms:created>
  <dcterms:modified xsi:type="dcterms:W3CDTF">2015-04-20T19:23:00Z</dcterms:modified>
</cp:coreProperties>
</file>